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D14" w:rsidRPr="007116A6" w:rsidRDefault="00CE1688" w:rsidP="00196A46">
      <w:pPr>
        <w:shd w:val="clear" w:color="auto" w:fill="FFFFFF" w:themeFill="background1"/>
        <w:spacing w:after="0" w:line="240" w:lineRule="auto"/>
        <w:rPr>
          <w:rFonts w:asciiTheme="majorBidi" w:hAnsiTheme="majorBidi" w:cstheme="majorBidi"/>
          <w:b/>
          <w:bCs/>
          <w:sz w:val="36"/>
          <w:szCs w:val="36"/>
          <w:rtl/>
        </w:rPr>
      </w:pPr>
      <w:r w:rsidRPr="007116A6">
        <w:rPr>
          <w:rFonts w:asciiTheme="majorBidi" w:hAnsiTheme="majorBidi" w:cstheme="majorBidi"/>
          <w:b/>
          <w:bCs/>
          <w:sz w:val="36"/>
          <w:szCs w:val="36"/>
          <w:rtl/>
        </w:rPr>
        <w:t xml:space="preserve">الفهرس </w:t>
      </w:r>
    </w:p>
    <w:p w:rsidR="00CE1688" w:rsidRPr="00255A40" w:rsidRDefault="00CE1688" w:rsidP="00196A46">
      <w:pPr>
        <w:shd w:val="clear" w:color="auto" w:fill="FFFFFF" w:themeFill="background1"/>
        <w:spacing w:after="0" w:line="240" w:lineRule="auto"/>
        <w:rPr>
          <w:rFonts w:ascii="Arial" w:hAnsi="Arial" w:cs="PT Bold Heading"/>
          <w:sz w:val="14"/>
          <w:szCs w:val="14"/>
        </w:rPr>
      </w:pPr>
    </w:p>
    <w:tbl>
      <w:tblPr>
        <w:bidiVisual/>
        <w:tblW w:w="8981" w:type="dxa"/>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802"/>
        <w:gridCol w:w="6812"/>
        <w:gridCol w:w="1367"/>
      </w:tblGrid>
      <w:tr w:rsidR="00CE1688" w:rsidRPr="00774449" w:rsidTr="00346AC6">
        <w:trPr>
          <w:trHeight w:val="462"/>
          <w:jc w:val="center"/>
        </w:trPr>
        <w:tc>
          <w:tcPr>
            <w:tcW w:w="802" w:type="dxa"/>
            <w:shd w:val="clear" w:color="auto" w:fill="C6D9F1" w:themeFill="text2" w:themeFillTint="33"/>
          </w:tcPr>
          <w:p w:rsidR="00CE1688" w:rsidRPr="00120722" w:rsidRDefault="00CE1688" w:rsidP="00A93D08">
            <w:pPr>
              <w:pStyle w:val="2"/>
              <w:rPr>
                <w:rFonts w:cs="PT Bold Dusky"/>
                <w:b/>
                <w:bCs/>
                <w:sz w:val="28"/>
                <w:szCs w:val="28"/>
                <w:rtl/>
              </w:rPr>
            </w:pPr>
            <w:r w:rsidRPr="00120722">
              <w:rPr>
                <w:rFonts w:cs="PT Bold Dusky" w:hint="cs"/>
                <w:b/>
                <w:bCs/>
                <w:sz w:val="28"/>
                <w:szCs w:val="28"/>
                <w:rtl/>
              </w:rPr>
              <w:t>رقم</w:t>
            </w:r>
          </w:p>
        </w:tc>
        <w:tc>
          <w:tcPr>
            <w:tcW w:w="6812" w:type="dxa"/>
            <w:shd w:val="clear" w:color="auto" w:fill="C6D9F1" w:themeFill="text2" w:themeFillTint="33"/>
          </w:tcPr>
          <w:p w:rsidR="00CE1688" w:rsidRPr="00120722" w:rsidRDefault="00CE1688" w:rsidP="00A93D08">
            <w:pPr>
              <w:pStyle w:val="2"/>
              <w:rPr>
                <w:rFonts w:cs="PT Bold Dusky"/>
                <w:b/>
                <w:bCs/>
                <w:sz w:val="28"/>
                <w:szCs w:val="28"/>
                <w:rtl/>
              </w:rPr>
            </w:pPr>
            <w:r w:rsidRPr="00120722">
              <w:rPr>
                <w:rFonts w:cs="PT Bold Dusky"/>
                <w:b/>
                <w:bCs/>
                <w:sz w:val="28"/>
                <w:szCs w:val="28"/>
                <w:rtl/>
              </w:rPr>
              <w:t>الموضوع</w:t>
            </w:r>
          </w:p>
        </w:tc>
        <w:tc>
          <w:tcPr>
            <w:tcW w:w="1367" w:type="dxa"/>
            <w:shd w:val="clear" w:color="auto" w:fill="C6D9F1" w:themeFill="text2" w:themeFillTint="33"/>
          </w:tcPr>
          <w:p w:rsidR="00CE1688" w:rsidRPr="00120722" w:rsidRDefault="00CE1688" w:rsidP="00A93D08">
            <w:pPr>
              <w:pStyle w:val="2"/>
              <w:rPr>
                <w:rFonts w:cs="PT Bold Dusky"/>
                <w:b/>
                <w:bCs/>
                <w:sz w:val="28"/>
                <w:szCs w:val="28"/>
                <w:rtl/>
              </w:rPr>
            </w:pPr>
            <w:r w:rsidRPr="00120722">
              <w:rPr>
                <w:rFonts w:cs="PT Bold Dusky"/>
                <w:b/>
                <w:bCs/>
                <w:sz w:val="28"/>
                <w:szCs w:val="28"/>
                <w:rtl/>
              </w:rPr>
              <w:t>الصفحة</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A04E7" w:rsidP="00A93D08">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نبذة عن المعهد</w:t>
            </w:r>
          </w:p>
        </w:tc>
        <w:tc>
          <w:tcPr>
            <w:tcW w:w="1367" w:type="dxa"/>
            <w:shd w:val="clear" w:color="auto" w:fill="auto"/>
            <w:vAlign w:val="center"/>
          </w:tcPr>
          <w:p w:rsidR="00F518B2"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2</w:t>
            </w:r>
          </w:p>
        </w:tc>
      </w:tr>
      <w:tr w:rsidR="00FA04E7" w:rsidRPr="005A0F2F" w:rsidTr="00346AC6">
        <w:trPr>
          <w:trHeight w:val="20"/>
          <w:jc w:val="center"/>
        </w:trPr>
        <w:tc>
          <w:tcPr>
            <w:tcW w:w="802" w:type="dxa"/>
            <w:shd w:val="clear" w:color="auto" w:fill="auto"/>
            <w:vAlign w:val="center"/>
          </w:tcPr>
          <w:p w:rsidR="00FA04E7" w:rsidRPr="00255A40" w:rsidRDefault="00FA04E7"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A04E7" w:rsidRPr="00255A40" w:rsidRDefault="00FA04E7" w:rsidP="009C272E">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تأسيس المعهد</w:t>
            </w:r>
          </w:p>
        </w:tc>
        <w:tc>
          <w:tcPr>
            <w:tcW w:w="1367" w:type="dxa"/>
            <w:shd w:val="clear" w:color="auto" w:fill="auto"/>
            <w:vAlign w:val="center"/>
          </w:tcPr>
          <w:p w:rsidR="00FA04E7"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2</w:t>
            </w:r>
          </w:p>
        </w:tc>
      </w:tr>
      <w:tr w:rsidR="00C86861" w:rsidRPr="005A0F2F" w:rsidTr="00346AC6">
        <w:trPr>
          <w:trHeight w:val="20"/>
          <w:jc w:val="center"/>
        </w:trPr>
        <w:tc>
          <w:tcPr>
            <w:tcW w:w="802" w:type="dxa"/>
            <w:shd w:val="clear" w:color="auto" w:fill="auto"/>
            <w:vAlign w:val="center"/>
          </w:tcPr>
          <w:p w:rsidR="00C86861" w:rsidRPr="00255A40" w:rsidRDefault="00C86861"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C86861" w:rsidRPr="00255A40" w:rsidRDefault="00C86861" w:rsidP="009C272E">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Pr>
                <w:rFonts w:asciiTheme="majorBidi" w:hAnsiTheme="majorBidi" w:cstheme="majorBidi" w:hint="cs"/>
                <w:b/>
                <w:bCs/>
                <w:color w:val="002060"/>
                <w:sz w:val="28"/>
                <w:szCs w:val="28"/>
                <w:shd w:val="clear" w:color="auto" w:fill="FFFFFF" w:themeFill="background1"/>
                <w:rtl/>
              </w:rPr>
              <w:t>الرؤية، الرسالة</w:t>
            </w:r>
          </w:p>
        </w:tc>
        <w:tc>
          <w:tcPr>
            <w:tcW w:w="1367" w:type="dxa"/>
            <w:shd w:val="clear" w:color="auto" w:fill="auto"/>
            <w:vAlign w:val="center"/>
          </w:tcPr>
          <w:p w:rsidR="00C86861" w:rsidRPr="00255A40" w:rsidRDefault="00C86861"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w:t>
            </w:r>
          </w:p>
        </w:tc>
      </w:tr>
      <w:tr w:rsidR="00FA04E7" w:rsidRPr="005A0F2F" w:rsidTr="00346AC6">
        <w:trPr>
          <w:trHeight w:val="20"/>
          <w:jc w:val="center"/>
        </w:trPr>
        <w:tc>
          <w:tcPr>
            <w:tcW w:w="802" w:type="dxa"/>
            <w:shd w:val="clear" w:color="auto" w:fill="auto"/>
            <w:vAlign w:val="center"/>
          </w:tcPr>
          <w:p w:rsidR="00FA04E7" w:rsidRPr="00255A40" w:rsidRDefault="00FA04E7"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A04E7" w:rsidRPr="00255A40" w:rsidRDefault="00FA04E7" w:rsidP="009C272E">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أهداف المعهد</w:t>
            </w:r>
          </w:p>
        </w:tc>
        <w:tc>
          <w:tcPr>
            <w:tcW w:w="1367" w:type="dxa"/>
            <w:shd w:val="clear" w:color="auto" w:fill="auto"/>
            <w:vAlign w:val="center"/>
          </w:tcPr>
          <w:p w:rsidR="00FA04E7" w:rsidRPr="00255A40" w:rsidRDefault="00195CF8"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3</w:t>
            </w:r>
          </w:p>
        </w:tc>
      </w:tr>
      <w:tr w:rsidR="00FA04E7" w:rsidRPr="005A0F2F" w:rsidTr="00346AC6">
        <w:trPr>
          <w:trHeight w:val="20"/>
          <w:jc w:val="center"/>
        </w:trPr>
        <w:tc>
          <w:tcPr>
            <w:tcW w:w="802" w:type="dxa"/>
            <w:shd w:val="clear" w:color="auto" w:fill="auto"/>
            <w:vAlign w:val="center"/>
          </w:tcPr>
          <w:p w:rsidR="00FA04E7" w:rsidRPr="00255A40" w:rsidRDefault="00FA04E7"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A04E7" w:rsidRPr="00255A40" w:rsidRDefault="00FA04E7" w:rsidP="009C272E">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اتفاقية المقر</w:t>
            </w:r>
          </w:p>
        </w:tc>
        <w:tc>
          <w:tcPr>
            <w:tcW w:w="1367" w:type="dxa"/>
            <w:shd w:val="clear" w:color="auto" w:fill="auto"/>
            <w:vAlign w:val="center"/>
          </w:tcPr>
          <w:p w:rsidR="00FA04E7"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3</w:t>
            </w:r>
          </w:p>
        </w:tc>
      </w:tr>
      <w:tr w:rsidR="00FA04E7" w:rsidRPr="005A0F2F" w:rsidTr="00346AC6">
        <w:trPr>
          <w:trHeight w:val="20"/>
          <w:jc w:val="center"/>
        </w:trPr>
        <w:tc>
          <w:tcPr>
            <w:tcW w:w="802" w:type="dxa"/>
            <w:shd w:val="clear" w:color="auto" w:fill="auto"/>
            <w:vAlign w:val="center"/>
          </w:tcPr>
          <w:p w:rsidR="00FA04E7" w:rsidRPr="00255A40" w:rsidRDefault="00FA04E7"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A04E7" w:rsidRPr="00255A40" w:rsidRDefault="00FA04E7" w:rsidP="009C272E">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البنية التحتية</w:t>
            </w:r>
          </w:p>
        </w:tc>
        <w:tc>
          <w:tcPr>
            <w:tcW w:w="1367" w:type="dxa"/>
            <w:shd w:val="clear" w:color="auto" w:fill="auto"/>
            <w:vAlign w:val="center"/>
          </w:tcPr>
          <w:p w:rsidR="00FA04E7"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3</w:t>
            </w:r>
          </w:p>
        </w:tc>
      </w:tr>
      <w:tr w:rsidR="00FA04E7" w:rsidRPr="005A0F2F" w:rsidTr="00346AC6">
        <w:trPr>
          <w:trHeight w:val="20"/>
          <w:jc w:val="center"/>
        </w:trPr>
        <w:tc>
          <w:tcPr>
            <w:tcW w:w="802" w:type="dxa"/>
            <w:shd w:val="clear" w:color="auto" w:fill="auto"/>
            <w:vAlign w:val="center"/>
          </w:tcPr>
          <w:p w:rsidR="00FA04E7" w:rsidRPr="00255A40" w:rsidRDefault="00FA04E7"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A04E7" w:rsidRPr="00255A40" w:rsidRDefault="00FA04E7" w:rsidP="009C272E">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هيكل المعهد</w:t>
            </w:r>
          </w:p>
        </w:tc>
        <w:tc>
          <w:tcPr>
            <w:tcW w:w="1367" w:type="dxa"/>
            <w:shd w:val="clear" w:color="auto" w:fill="auto"/>
            <w:vAlign w:val="center"/>
          </w:tcPr>
          <w:p w:rsidR="00FA04E7"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5</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F518B2" w:rsidRPr="00255A40" w:rsidRDefault="00F518B2" w:rsidP="00A93D08">
            <w:pPr>
              <w:pStyle w:val="2"/>
              <w:jc w:val="left"/>
              <w:rPr>
                <w:rFonts w:asciiTheme="majorBidi" w:hAnsiTheme="majorBidi" w:cstheme="majorBidi"/>
                <w:b/>
                <w:bCs/>
                <w:sz w:val="28"/>
                <w:szCs w:val="28"/>
              </w:rPr>
            </w:pPr>
            <w:r w:rsidRPr="00255A40">
              <w:rPr>
                <w:rFonts w:asciiTheme="majorBidi" w:hAnsiTheme="majorBidi" w:cstheme="majorBidi"/>
                <w:b/>
                <w:bCs/>
                <w:sz w:val="28"/>
                <w:szCs w:val="28"/>
                <w:rtl/>
              </w:rPr>
              <w:t>البرامج الأكاديمية بمقر المعهد</w:t>
            </w:r>
          </w:p>
        </w:tc>
        <w:tc>
          <w:tcPr>
            <w:tcW w:w="1367" w:type="dxa"/>
            <w:shd w:val="clear" w:color="auto" w:fill="auto"/>
            <w:vAlign w:val="center"/>
          </w:tcPr>
          <w:p w:rsidR="00F518B2"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7</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F518B2" w:rsidRPr="00255A40" w:rsidRDefault="00F518B2" w:rsidP="00A93D08">
            <w:pPr>
              <w:pStyle w:val="2"/>
              <w:jc w:val="left"/>
              <w:rPr>
                <w:rFonts w:asciiTheme="majorBidi" w:hAnsiTheme="majorBidi" w:cstheme="majorBidi"/>
                <w:b/>
                <w:bCs/>
                <w:sz w:val="28"/>
                <w:szCs w:val="28"/>
              </w:rPr>
            </w:pPr>
            <w:r w:rsidRPr="00255A40">
              <w:rPr>
                <w:rFonts w:asciiTheme="majorBidi" w:hAnsiTheme="majorBidi" w:cstheme="majorBidi"/>
                <w:b/>
                <w:bCs/>
                <w:sz w:val="28"/>
                <w:szCs w:val="28"/>
                <w:rtl/>
              </w:rPr>
              <w:t>الرسائل والبحوث التكميلية</w:t>
            </w:r>
          </w:p>
        </w:tc>
        <w:tc>
          <w:tcPr>
            <w:tcW w:w="1367" w:type="dxa"/>
            <w:shd w:val="clear" w:color="auto" w:fill="auto"/>
            <w:vAlign w:val="center"/>
          </w:tcPr>
          <w:p w:rsidR="00F518B2" w:rsidRPr="00255A40" w:rsidRDefault="00195CF8"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12</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518B2" w:rsidP="00A93D08">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إسهامات الخريجين</w:t>
            </w:r>
          </w:p>
        </w:tc>
        <w:tc>
          <w:tcPr>
            <w:tcW w:w="1367" w:type="dxa"/>
            <w:shd w:val="clear" w:color="auto" w:fill="auto"/>
            <w:vAlign w:val="center"/>
          </w:tcPr>
          <w:p w:rsidR="00F518B2" w:rsidRPr="00255A40" w:rsidRDefault="00195CF8"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13</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518B2" w:rsidP="00E75A3A">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 xml:space="preserve">إسهامات المعهد وبرامجه </w:t>
            </w:r>
            <w:r w:rsidR="00E75A3A" w:rsidRPr="00255A40">
              <w:rPr>
                <w:rFonts w:asciiTheme="majorBidi" w:hAnsiTheme="majorBidi" w:cstheme="majorBidi"/>
                <w:b/>
                <w:bCs/>
                <w:sz w:val="28"/>
                <w:szCs w:val="28"/>
                <w:rtl/>
              </w:rPr>
              <w:t>خارج  المقر</w:t>
            </w:r>
          </w:p>
        </w:tc>
        <w:tc>
          <w:tcPr>
            <w:tcW w:w="1367" w:type="dxa"/>
            <w:shd w:val="clear" w:color="auto" w:fill="auto"/>
            <w:vAlign w:val="center"/>
          </w:tcPr>
          <w:p w:rsidR="00F518B2" w:rsidRPr="00255A40" w:rsidRDefault="00195CF8"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14</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518B2" w:rsidP="00E46A1F">
            <w:pPr>
              <w:shd w:val="clear" w:color="auto" w:fill="FFFFFF" w:themeFill="background1"/>
              <w:spacing w:after="0" w:line="240" w:lineRule="auto"/>
              <w:jc w:val="left"/>
              <w:rPr>
                <w:rFonts w:asciiTheme="majorBidi" w:hAnsiTheme="majorBidi" w:cstheme="majorBidi"/>
                <w:b/>
                <w:bCs/>
                <w:sz w:val="28"/>
                <w:szCs w:val="28"/>
                <w:rtl/>
              </w:rPr>
            </w:pPr>
            <w:r w:rsidRPr="00255A40">
              <w:rPr>
                <w:rFonts w:asciiTheme="majorBidi" w:hAnsiTheme="majorBidi" w:cstheme="majorBidi"/>
                <w:b/>
                <w:bCs/>
                <w:sz w:val="28"/>
                <w:szCs w:val="28"/>
                <w:shd w:val="clear" w:color="auto" w:fill="FFFFFF" w:themeFill="background1"/>
                <w:rtl/>
              </w:rPr>
              <w:t>الاتفاقيات ومذكرات التفاهم مع المؤسسات غير العربية المختصة</w:t>
            </w:r>
          </w:p>
        </w:tc>
        <w:tc>
          <w:tcPr>
            <w:tcW w:w="1367" w:type="dxa"/>
            <w:shd w:val="clear" w:color="auto" w:fill="auto"/>
            <w:vAlign w:val="center"/>
          </w:tcPr>
          <w:p w:rsidR="00F518B2"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16</w:t>
            </w:r>
          </w:p>
        </w:tc>
      </w:tr>
      <w:tr w:rsidR="00FD4D22" w:rsidRPr="005A0F2F" w:rsidTr="00346AC6">
        <w:trPr>
          <w:trHeight w:val="20"/>
          <w:jc w:val="center"/>
        </w:trPr>
        <w:tc>
          <w:tcPr>
            <w:tcW w:w="802" w:type="dxa"/>
            <w:shd w:val="clear" w:color="auto" w:fill="auto"/>
            <w:vAlign w:val="center"/>
          </w:tcPr>
          <w:p w:rsidR="00FD4D22" w:rsidRPr="00255A40" w:rsidRDefault="00FD4D2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D4D22" w:rsidRPr="00255A40" w:rsidRDefault="00FD4D22" w:rsidP="00E46A1F">
            <w:pPr>
              <w:shd w:val="clear" w:color="auto" w:fill="FFFFFF" w:themeFill="background1"/>
              <w:spacing w:after="0" w:line="240" w:lineRule="auto"/>
              <w:jc w:val="left"/>
              <w:rPr>
                <w:rFonts w:asciiTheme="majorBidi" w:hAnsiTheme="majorBidi" w:cstheme="majorBidi"/>
                <w:b/>
                <w:bCs/>
                <w:sz w:val="28"/>
                <w:szCs w:val="28"/>
                <w:shd w:val="clear" w:color="auto" w:fill="FFFFFF" w:themeFill="background1"/>
                <w:rtl/>
              </w:rPr>
            </w:pPr>
            <w:r w:rsidRPr="00255A40">
              <w:rPr>
                <w:rFonts w:asciiTheme="majorBidi" w:hAnsiTheme="majorBidi" w:cstheme="majorBidi"/>
                <w:b/>
                <w:bCs/>
                <w:sz w:val="28"/>
                <w:szCs w:val="28"/>
                <w:shd w:val="clear" w:color="auto" w:fill="FFFFFF" w:themeFill="background1"/>
                <w:rtl/>
              </w:rPr>
              <w:t>كتب تعليم اللغة العربية للناطقين بغيرها</w:t>
            </w:r>
          </w:p>
        </w:tc>
        <w:tc>
          <w:tcPr>
            <w:tcW w:w="1367" w:type="dxa"/>
            <w:shd w:val="clear" w:color="auto" w:fill="auto"/>
            <w:vAlign w:val="center"/>
          </w:tcPr>
          <w:p w:rsidR="00FD4D22" w:rsidRPr="00255A40" w:rsidRDefault="0067142E"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16</w:t>
            </w:r>
          </w:p>
        </w:tc>
      </w:tr>
      <w:tr w:rsidR="00FD4D22" w:rsidRPr="005A0F2F" w:rsidTr="00346AC6">
        <w:trPr>
          <w:trHeight w:val="20"/>
          <w:jc w:val="center"/>
        </w:trPr>
        <w:tc>
          <w:tcPr>
            <w:tcW w:w="802" w:type="dxa"/>
            <w:shd w:val="clear" w:color="auto" w:fill="auto"/>
            <w:vAlign w:val="center"/>
          </w:tcPr>
          <w:p w:rsidR="00FD4D22" w:rsidRPr="00255A40" w:rsidRDefault="00FD4D2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D4D22" w:rsidRPr="00255A40" w:rsidRDefault="00FD4D22" w:rsidP="00416EFB">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الكتاب الأساسي في تعليم اللغة العربية للناطقين بغيرها</w:t>
            </w:r>
          </w:p>
        </w:tc>
        <w:tc>
          <w:tcPr>
            <w:tcW w:w="1367" w:type="dxa"/>
            <w:shd w:val="clear" w:color="auto" w:fill="auto"/>
            <w:vAlign w:val="center"/>
          </w:tcPr>
          <w:p w:rsidR="00FD4D22"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17</w:t>
            </w:r>
          </w:p>
        </w:tc>
      </w:tr>
      <w:tr w:rsidR="00FD4D22" w:rsidRPr="005A0F2F" w:rsidTr="00346AC6">
        <w:trPr>
          <w:trHeight w:val="20"/>
          <w:jc w:val="center"/>
        </w:trPr>
        <w:tc>
          <w:tcPr>
            <w:tcW w:w="802" w:type="dxa"/>
            <w:shd w:val="clear" w:color="auto" w:fill="auto"/>
            <w:vAlign w:val="center"/>
          </w:tcPr>
          <w:p w:rsidR="00FD4D22" w:rsidRPr="00255A40" w:rsidRDefault="00FD4D2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D4D22" w:rsidRPr="00255A40" w:rsidRDefault="00FD4D22"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كتاب تعليم اللغة العربية للدبلوماسيين</w:t>
            </w:r>
            <w:r w:rsidR="00AD1D59" w:rsidRPr="00255A40">
              <w:rPr>
                <w:rFonts w:asciiTheme="majorBidi" w:hAnsiTheme="majorBidi" w:cstheme="majorBidi"/>
                <w:b/>
                <w:bCs/>
                <w:color w:val="002060"/>
                <w:sz w:val="28"/>
                <w:szCs w:val="28"/>
                <w:shd w:val="clear" w:color="auto" w:fill="FFFFFF" w:themeFill="background1"/>
                <w:rtl/>
              </w:rPr>
              <w:t xml:space="preserve"> الناطقين بغيرها</w:t>
            </w:r>
          </w:p>
        </w:tc>
        <w:tc>
          <w:tcPr>
            <w:tcW w:w="1367" w:type="dxa"/>
            <w:shd w:val="clear" w:color="auto" w:fill="auto"/>
            <w:vAlign w:val="center"/>
          </w:tcPr>
          <w:p w:rsidR="00FD4D22" w:rsidRPr="00255A40" w:rsidRDefault="0067142E"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17</w:t>
            </w:r>
          </w:p>
        </w:tc>
      </w:tr>
      <w:tr w:rsidR="00FD4D22" w:rsidRPr="005A0F2F" w:rsidTr="00346AC6">
        <w:trPr>
          <w:trHeight w:val="20"/>
          <w:jc w:val="center"/>
        </w:trPr>
        <w:tc>
          <w:tcPr>
            <w:tcW w:w="802" w:type="dxa"/>
            <w:shd w:val="clear" w:color="auto" w:fill="auto"/>
            <w:vAlign w:val="center"/>
          </w:tcPr>
          <w:p w:rsidR="00FD4D22" w:rsidRPr="00255A40" w:rsidRDefault="00FD4D2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D4D22" w:rsidRPr="00255A40" w:rsidRDefault="00FD4D22"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كتاب تعليم اللغة العربية لرجال المال والأعمال</w:t>
            </w:r>
            <w:r w:rsidR="00AD1D59" w:rsidRPr="00255A40">
              <w:rPr>
                <w:rFonts w:asciiTheme="majorBidi" w:hAnsiTheme="majorBidi" w:cstheme="majorBidi"/>
                <w:b/>
                <w:bCs/>
                <w:color w:val="002060"/>
                <w:sz w:val="28"/>
                <w:szCs w:val="28"/>
                <w:shd w:val="clear" w:color="auto" w:fill="FFFFFF" w:themeFill="background1"/>
                <w:rtl/>
              </w:rPr>
              <w:t xml:space="preserve"> الناطقين بغيرها</w:t>
            </w:r>
          </w:p>
        </w:tc>
        <w:tc>
          <w:tcPr>
            <w:tcW w:w="1367" w:type="dxa"/>
            <w:shd w:val="clear" w:color="auto" w:fill="auto"/>
            <w:vAlign w:val="center"/>
          </w:tcPr>
          <w:p w:rsidR="00FD4D22" w:rsidRPr="00255A40" w:rsidRDefault="0067142E"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18</w:t>
            </w:r>
          </w:p>
        </w:tc>
      </w:tr>
      <w:tr w:rsidR="00FD4D22" w:rsidRPr="005A0F2F" w:rsidTr="00346AC6">
        <w:trPr>
          <w:trHeight w:val="20"/>
          <w:jc w:val="center"/>
        </w:trPr>
        <w:tc>
          <w:tcPr>
            <w:tcW w:w="802" w:type="dxa"/>
            <w:shd w:val="clear" w:color="auto" w:fill="auto"/>
            <w:vAlign w:val="center"/>
          </w:tcPr>
          <w:p w:rsidR="00FD4D22" w:rsidRPr="00255A40" w:rsidRDefault="00FD4D2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D4D22" w:rsidRPr="00255A40" w:rsidRDefault="00FD4D22" w:rsidP="00416EFB">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سلسلة "نحن نتعلم العربية" لأبناء الجاليات العربية بدول  المهجر</w:t>
            </w:r>
          </w:p>
        </w:tc>
        <w:tc>
          <w:tcPr>
            <w:tcW w:w="1367" w:type="dxa"/>
            <w:shd w:val="clear" w:color="auto" w:fill="auto"/>
            <w:vAlign w:val="center"/>
          </w:tcPr>
          <w:p w:rsidR="00FD4D22" w:rsidRPr="00255A40" w:rsidRDefault="0067142E"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19</w:t>
            </w:r>
          </w:p>
        </w:tc>
      </w:tr>
      <w:tr w:rsidR="00FD4D22" w:rsidRPr="005A0F2F" w:rsidTr="00346AC6">
        <w:trPr>
          <w:trHeight w:val="20"/>
          <w:jc w:val="center"/>
        </w:trPr>
        <w:tc>
          <w:tcPr>
            <w:tcW w:w="802" w:type="dxa"/>
            <w:shd w:val="clear" w:color="auto" w:fill="auto"/>
            <w:vAlign w:val="center"/>
          </w:tcPr>
          <w:p w:rsidR="00FD4D22" w:rsidRPr="00255A40" w:rsidRDefault="00FD4D2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D4D22" w:rsidRPr="00255A40" w:rsidRDefault="00FD4D22" w:rsidP="00E46A1F">
            <w:pPr>
              <w:shd w:val="clear" w:color="auto" w:fill="FFFFFF" w:themeFill="background1"/>
              <w:spacing w:after="0" w:line="240" w:lineRule="auto"/>
              <w:jc w:val="left"/>
              <w:rPr>
                <w:rFonts w:asciiTheme="majorBidi" w:hAnsiTheme="majorBidi" w:cstheme="majorBidi"/>
                <w:b/>
                <w:bCs/>
                <w:sz w:val="28"/>
                <w:szCs w:val="28"/>
                <w:shd w:val="clear" w:color="auto" w:fill="FFFFFF" w:themeFill="background1"/>
                <w:rtl/>
              </w:rPr>
            </w:pPr>
            <w:r w:rsidRPr="00255A40">
              <w:rPr>
                <w:rFonts w:asciiTheme="majorBidi" w:hAnsiTheme="majorBidi" w:cstheme="majorBidi"/>
                <w:b/>
                <w:bCs/>
                <w:sz w:val="28"/>
                <w:szCs w:val="28"/>
                <w:shd w:val="clear" w:color="auto" w:fill="FFFFFF" w:themeFill="background1"/>
                <w:rtl/>
              </w:rPr>
              <w:t>مطبوعات ومؤلفات غير الكتب التعليمية</w:t>
            </w:r>
          </w:p>
        </w:tc>
        <w:tc>
          <w:tcPr>
            <w:tcW w:w="1367" w:type="dxa"/>
            <w:shd w:val="clear" w:color="auto" w:fill="auto"/>
            <w:vAlign w:val="center"/>
          </w:tcPr>
          <w:p w:rsidR="00FD4D22" w:rsidRPr="00255A40" w:rsidRDefault="0067142E"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22</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518B2" w:rsidP="00A93D08">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المؤتمرات والندوات</w:t>
            </w:r>
          </w:p>
        </w:tc>
        <w:tc>
          <w:tcPr>
            <w:tcW w:w="1367" w:type="dxa"/>
            <w:shd w:val="clear" w:color="auto" w:fill="auto"/>
            <w:vAlign w:val="center"/>
          </w:tcPr>
          <w:p w:rsidR="00F518B2" w:rsidRPr="00255A40" w:rsidRDefault="0067142E"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23</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518B2" w:rsidP="00A93D08">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المشاركات العلمية</w:t>
            </w:r>
          </w:p>
        </w:tc>
        <w:tc>
          <w:tcPr>
            <w:tcW w:w="1367" w:type="dxa"/>
            <w:shd w:val="clear" w:color="auto" w:fill="auto"/>
            <w:vAlign w:val="center"/>
          </w:tcPr>
          <w:p w:rsidR="00F518B2" w:rsidRPr="00255A40" w:rsidRDefault="00AD1D59" w:rsidP="00A93D08">
            <w:pPr>
              <w:pStyle w:val="2"/>
              <w:rPr>
                <w:rFonts w:asciiTheme="majorBidi" w:hAnsiTheme="majorBidi" w:cstheme="majorBidi"/>
                <w:b/>
                <w:bCs/>
                <w:sz w:val="28"/>
                <w:szCs w:val="28"/>
                <w:rtl/>
              </w:rPr>
            </w:pPr>
            <w:r w:rsidRPr="00255A40">
              <w:rPr>
                <w:rFonts w:asciiTheme="majorBidi" w:hAnsiTheme="majorBidi" w:cstheme="majorBidi"/>
                <w:b/>
                <w:bCs/>
                <w:sz w:val="28"/>
                <w:szCs w:val="28"/>
                <w:rtl/>
              </w:rPr>
              <w:t>24</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tl/>
              </w:rPr>
            </w:pPr>
          </w:p>
        </w:tc>
        <w:tc>
          <w:tcPr>
            <w:tcW w:w="6812" w:type="dxa"/>
            <w:shd w:val="clear" w:color="auto" w:fill="FFFFFF" w:themeFill="background1"/>
            <w:vAlign w:val="center"/>
          </w:tcPr>
          <w:p w:rsidR="00F518B2" w:rsidRPr="00255A40" w:rsidRDefault="00F518B2" w:rsidP="00A93D08">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الدورات التدريبية</w:t>
            </w:r>
          </w:p>
        </w:tc>
        <w:tc>
          <w:tcPr>
            <w:tcW w:w="1367" w:type="dxa"/>
            <w:shd w:val="clear" w:color="auto" w:fill="auto"/>
            <w:vAlign w:val="center"/>
          </w:tcPr>
          <w:p w:rsidR="00F518B2" w:rsidRPr="00255A40" w:rsidRDefault="008F012A"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24</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F518B2" w:rsidRPr="00255A40" w:rsidRDefault="000C4ABB" w:rsidP="00A93D08">
            <w:pPr>
              <w:pStyle w:val="2"/>
              <w:jc w:val="left"/>
              <w:rPr>
                <w:rFonts w:asciiTheme="majorBidi" w:hAnsiTheme="majorBidi" w:cstheme="majorBidi"/>
                <w:b/>
                <w:bCs/>
                <w:sz w:val="28"/>
                <w:szCs w:val="28"/>
              </w:rPr>
            </w:pPr>
            <w:r w:rsidRPr="00255A40">
              <w:rPr>
                <w:rFonts w:asciiTheme="majorBidi" w:hAnsiTheme="majorBidi" w:cstheme="majorBidi"/>
                <w:b/>
                <w:bCs/>
                <w:sz w:val="28"/>
                <w:szCs w:val="28"/>
                <w:rtl/>
              </w:rPr>
              <w:t xml:space="preserve">مشروعات </w:t>
            </w:r>
            <w:r w:rsidR="00F518B2" w:rsidRPr="00255A40">
              <w:rPr>
                <w:rFonts w:asciiTheme="majorBidi" w:hAnsiTheme="majorBidi" w:cstheme="majorBidi"/>
                <w:b/>
                <w:bCs/>
                <w:sz w:val="28"/>
                <w:szCs w:val="28"/>
                <w:rtl/>
              </w:rPr>
              <w:t>مستقبلية</w:t>
            </w:r>
          </w:p>
        </w:tc>
        <w:tc>
          <w:tcPr>
            <w:tcW w:w="1367" w:type="dxa"/>
            <w:shd w:val="clear" w:color="auto" w:fill="auto"/>
            <w:vAlign w:val="center"/>
          </w:tcPr>
          <w:p w:rsidR="00F518B2" w:rsidRPr="00255A40" w:rsidRDefault="000257FD"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25</w:t>
            </w:r>
          </w:p>
        </w:tc>
      </w:tr>
      <w:tr w:rsidR="00E46A1F" w:rsidRPr="005A0F2F" w:rsidTr="00346AC6">
        <w:trPr>
          <w:trHeight w:val="20"/>
          <w:jc w:val="center"/>
        </w:trPr>
        <w:tc>
          <w:tcPr>
            <w:tcW w:w="802" w:type="dxa"/>
            <w:shd w:val="clear" w:color="auto" w:fill="auto"/>
            <w:vAlign w:val="center"/>
          </w:tcPr>
          <w:p w:rsidR="00E46A1F" w:rsidRPr="00255A40" w:rsidRDefault="00E46A1F"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E46A1F" w:rsidRPr="00255A40" w:rsidRDefault="00AD1D59" w:rsidP="00416EFB">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دول العالم التي</w:t>
            </w:r>
            <w:r w:rsidR="00E46A1F" w:rsidRPr="00255A40">
              <w:rPr>
                <w:rFonts w:asciiTheme="majorBidi" w:hAnsiTheme="majorBidi" w:cstheme="majorBidi"/>
                <w:b/>
                <w:bCs/>
                <w:sz w:val="28"/>
                <w:szCs w:val="28"/>
                <w:rtl/>
              </w:rPr>
              <w:t xml:space="preserve"> استفادت من برامج المعهد </w:t>
            </w:r>
          </w:p>
        </w:tc>
        <w:tc>
          <w:tcPr>
            <w:tcW w:w="1367" w:type="dxa"/>
            <w:shd w:val="clear" w:color="auto" w:fill="auto"/>
            <w:vAlign w:val="center"/>
          </w:tcPr>
          <w:p w:rsidR="00E46A1F" w:rsidRPr="00255A40" w:rsidRDefault="000257FD"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26</w:t>
            </w:r>
          </w:p>
        </w:tc>
      </w:tr>
      <w:tr w:rsidR="000C4ABB" w:rsidRPr="005A0F2F" w:rsidTr="00346AC6">
        <w:trPr>
          <w:trHeight w:val="20"/>
          <w:jc w:val="center"/>
        </w:trPr>
        <w:tc>
          <w:tcPr>
            <w:tcW w:w="802" w:type="dxa"/>
            <w:shd w:val="clear" w:color="auto" w:fill="auto"/>
            <w:vAlign w:val="center"/>
          </w:tcPr>
          <w:p w:rsidR="000C4ABB" w:rsidRPr="00255A40" w:rsidRDefault="000C4ABB"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0C4ABB" w:rsidRPr="00255A40" w:rsidRDefault="00836C89" w:rsidP="00416EFB">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ملاحق</w:t>
            </w:r>
          </w:p>
        </w:tc>
        <w:tc>
          <w:tcPr>
            <w:tcW w:w="1367" w:type="dxa"/>
            <w:shd w:val="clear" w:color="auto" w:fill="auto"/>
            <w:vAlign w:val="center"/>
          </w:tcPr>
          <w:p w:rsidR="000C4ABB" w:rsidRPr="00255A40" w:rsidRDefault="008F012A"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27</w:t>
            </w:r>
          </w:p>
        </w:tc>
      </w:tr>
      <w:tr w:rsidR="00F518B2" w:rsidRPr="005A0F2F" w:rsidTr="00346AC6">
        <w:trPr>
          <w:trHeight w:val="20"/>
          <w:jc w:val="center"/>
        </w:trPr>
        <w:tc>
          <w:tcPr>
            <w:tcW w:w="802" w:type="dxa"/>
            <w:shd w:val="clear" w:color="auto" w:fill="auto"/>
            <w:vAlign w:val="center"/>
          </w:tcPr>
          <w:p w:rsidR="00F518B2" w:rsidRPr="00255A40" w:rsidRDefault="00F518B2"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F518B2" w:rsidRPr="00255A40" w:rsidRDefault="00AD1D59"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Pr>
            </w:pPr>
            <w:r w:rsidRPr="00255A40">
              <w:rPr>
                <w:rFonts w:asciiTheme="majorBidi" w:hAnsiTheme="majorBidi" w:cstheme="majorBidi"/>
                <w:b/>
                <w:bCs/>
                <w:color w:val="002060"/>
                <w:sz w:val="28"/>
                <w:szCs w:val="28"/>
                <w:shd w:val="clear" w:color="auto" w:fill="FFFFFF" w:themeFill="background1"/>
                <w:rtl/>
              </w:rPr>
              <w:t>برنامج الإعداد اللغوي</w:t>
            </w:r>
          </w:p>
        </w:tc>
        <w:tc>
          <w:tcPr>
            <w:tcW w:w="1367" w:type="dxa"/>
            <w:shd w:val="clear" w:color="auto" w:fill="auto"/>
            <w:vAlign w:val="center"/>
          </w:tcPr>
          <w:p w:rsidR="00F518B2" w:rsidRPr="00255A40" w:rsidRDefault="008F012A"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27</w:t>
            </w:r>
          </w:p>
        </w:tc>
      </w:tr>
      <w:tr w:rsidR="00AD1D59" w:rsidRPr="005A0F2F" w:rsidTr="00346AC6">
        <w:trPr>
          <w:trHeight w:val="20"/>
          <w:jc w:val="center"/>
        </w:trPr>
        <w:tc>
          <w:tcPr>
            <w:tcW w:w="802" w:type="dxa"/>
            <w:shd w:val="clear" w:color="auto" w:fill="auto"/>
            <w:vAlign w:val="center"/>
          </w:tcPr>
          <w:p w:rsidR="00AD1D59" w:rsidRPr="00255A40" w:rsidRDefault="00AD1D59"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AD1D59" w:rsidRPr="00255A40" w:rsidRDefault="00AD1D59"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برنامج الدبلوم الوسيط (أثناء الخدمة) خارج المقر</w:t>
            </w:r>
          </w:p>
        </w:tc>
        <w:tc>
          <w:tcPr>
            <w:tcW w:w="1367" w:type="dxa"/>
            <w:shd w:val="clear" w:color="auto" w:fill="auto"/>
            <w:vAlign w:val="center"/>
          </w:tcPr>
          <w:p w:rsidR="00AD1D59" w:rsidRPr="00255A40" w:rsidRDefault="008F012A"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32</w:t>
            </w:r>
          </w:p>
        </w:tc>
      </w:tr>
      <w:tr w:rsidR="00AD1D59" w:rsidRPr="005A0F2F" w:rsidTr="00346AC6">
        <w:trPr>
          <w:trHeight w:val="20"/>
          <w:jc w:val="center"/>
        </w:trPr>
        <w:tc>
          <w:tcPr>
            <w:tcW w:w="802" w:type="dxa"/>
            <w:shd w:val="clear" w:color="auto" w:fill="auto"/>
            <w:vAlign w:val="center"/>
          </w:tcPr>
          <w:p w:rsidR="00AD1D59" w:rsidRPr="00255A40" w:rsidRDefault="00AD1D59"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AD1D59" w:rsidRPr="00255A40" w:rsidRDefault="00AD1D59"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برنامج الدبلوم الوسيط بمقر المعهد</w:t>
            </w:r>
          </w:p>
        </w:tc>
        <w:tc>
          <w:tcPr>
            <w:tcW w:w="1367" w:type="dxa"/>
            <w:shd w:val="clear" w:color="auto" w:fill="auto"/>
            <w:vAlign w:val="center"/>
          </w:tcPr>
          <w:p w:rsidR="00AD1D59" w:rsidRPr="00255A40" w:rsidRDefault="008F012A"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34</w:t>
            </w:r>
          </w:p>
        </w:tc>
      </w:tr>
      <w:tr w:rsidR="00AD1D59" w:rsidRPr="005A0F2F" w:rsidTr="00346AC6">
        <w:trPr>
          <w:trHeight w:val="20"/>
          <w:jc w:val="center"/>
        </w:trPr>
        <w:tc>
          <w:tcPr>
            <w:tcW w:w="802" w:type="dxa"/>
            <w:shd w:val="clear" w:color="auto" w:fill="auto"/>
            <w:vAlign w:val="center"/>
          </w:tcPr>
          <w:p w:rsidR="00AD1D59" w:rsidRPr="00255A40" w:rsidRDefault="00AD1D59"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AD1D59" w:rsidRPr="00255A40" w:rsidRDefault="00AD1D59"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برنامج البكالوريوس</w:t>
            </w:r>
          </w:p>
        </w:tc>
        <w:tc>
          <w:tcPr>
            <w:tcW w:w="1367" w:type="dxa"/>
            <w:shd w:val="clear" w:color="auto" w:fill="auto"/>
            <w:vAlign w:val="center"/>
          </w:tcPr>
          <w:p w:rsidR="00AD1D59" w:rsidRPr="00255A40" w:rsidRDefault="008F012A"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36</w:t>
            </w:r>
          </w:p>
        </w:tc>
      </w:tr>
      <w:tr w:rsidR="00AD1D59" w:rsidRPr="005A0F2F" w:rsidTr="00346AC6">
        <w:trPr>
          <w:trHeight w:val="20"/>
          <w:jc w:val="center"/>
        </w:trPr>
        <w:tc>
          <w:tcPr>
            <w:tcW w:w="802" w:type="dxa"/>
            <w:shd w:val="clear" w:color="auto" w:fill="auto"/>
            <w:vAlign w:val="center"/>
          </w:tcPr>
          <w:p w:rsidR="00AD1D59" w:rsidRPr="00255A40" w:rsidRDefault="00AD1D59"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AD1D59" w:rsidRPr="00255A40" w:rsidRDefault="00AD1D59"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برنامج الدبلوم العالي والماجستير</w:t>
            </w:r>
          </w:p>
        </w:tc>
        <w:tc>
          <w:tcPr>
            <w:tcW w:w="1367" w:type="dxa"/>
            <w:shd w:val="clear" w:color="auto" w:fill="auto"/>
            <w:vAlign w:val="center"/>
          </w:tcPr>
          <w:p w:rsidR="00AD1D59" w:rsidRPr="00255A40" w:rsidRDefault="008F012A" w:rsidP="00F216D0">
            <w:pPr>
              <w:pStyle w:val="2"/>
              <w:rPr>
                <w:rFonts w:asciiTheme="majorBidi" w:hAnsiTheme="majorBidi" w:cstheme="majorBidi"/>
                <w:b/>
                <w:bCs/>
                <w:sz w:val="28"/>
                <w:szCs w:val="28"/>
                <w:rtl/>
              </w:rPr>
            </w:pPr>
            <w:r>
              <w:rPr>
                <w:rFonts w:asciiTheme="majorBidi" w:hAnsiTheme="majorBidi" w:cstheme="majorBidi" w:hint="cs"/>
                <w:b/>
                <w:bCs/>
                <w:sz w:val="28"/>
                <w:szCs w:val="28"/>
                <w:rtl/>
              </w:rPr>
              <w:t>39</w:t>
            </w:r>
          </w:p>
        </w:tc>
      </w:tr>
      <w:tr w:rsidR="00AD1D59" w:rsidRPr="005A0F2F" w:rsidTr="00346AC6">
        <w:trPr>
          <w:trHeight w:val="20"/>
          <w:jc w:val="center"/>
        </w:trPr>
        <w:tc>
          <w:tcPr>
            <w:tcW w:w="802" w:type="dxa"/>
            <w:shd w:val="clear" w:color="auto" w:fill="auto"/>
            <w:vAlign w:val="center"/>
          </w:tcPr>
          <w:p w:rsidR="00AD1D59" w:rsidRPr="00255A40" w:rsidRDefault="00AD1D59"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AD1D59" w:rsidRPr="00255A40" w:rsidRDefault="00AD1D59" w:rsidP="00AD1D59">
            <w:pPr>
              <w:pStyle w:val="a9"/>
              <w:numPr>
                <w:ilvl w:val="0"/>
                <w:numId w:val="34"/>
              </w:numPr>
              <w:shd w:val="clear" w:color="auto" w:fill="FFFFFF" w:themeFill="background1"/>
              <w:spacing w:after="0" w:line="240" w:lineRule="auto"/>
              <w:jc w:val="left"/>
              <w:rPr>
                <w:rFonts w:asciiTheme="majorBidi" w:hAnsiTheme="majorBidi" w:cstheme="majorBidi"/>
                <w:b/>
                <w:bCs/>
                <w:color w:val="002060"/>
                <w:sz w:val="28"/>
                <w:szCs w:val="28"/>
                <w:shd w:val="clear" w:color="auto" w:fill="FFFFFF" w:themeFill="background1"/>
                <w:rtl/>
              </w:rPr>
            </w:pPr>
            <w:r w:rsidRPr="00255A40">
              <w:rPr>
                <w:rFonts w:asciiTheme="majorBidi" w:hAnsiTheme="majorBidi" w:cstheme="majorBidi"/>
                <w:b/>
                <w:bCs/>
                <w:color w:val="002060"/>
                <w:sz w:val="28"/>
                <w:szCs w:val="28"/>
                <w:shd w:val="clear" w:color="auto" w:fill="FFFFFF" w:themeFill="background1"/>
                <w:rtl/>
              </w:rPr>
              <w:t>برنامج الدكتوراه</w:t>
            </w:r>
          </w:p>
        </w:tc>
        <w:tc>
          <w:tcPr>
            <w:tcW w:w="1367" w:type="dxa"/>
            <w:shd w:val="clear" w:color="auto" w:fill="auto"/>
            <w:vAlign w:val="center"/>
          </w:tcPr>
          <w:p w:rsidR="00AD1D59" w:rsidRPr="00255A40" w:rsidRDefault="008F012A" w:rsidP="00F216D0">
            <w:pPr>
              <w:pStyle w:val="2"/>
              <w:rPr>
                <w:rFonts w:asciiTheme="majorBidi" w:hAnsiTheme="majorBidi" w:cstheme="majorBidi"/>
                <w:b/>
                <w:bCs/>
                <w:sz w:val="28"/>
                <w:szCs w:val="28"/>
                <w:rtl/>
              </w:rPr>
            </w:pPr>
            <w:r>
              <w:rPr>
                <w:rFonts w:asciiTheme="majorBidi" w:hAnsiTheme="majorBidi" w:cstheme="majorBidi" w:hint="cs"/>
                <w:b/>
                <w:bCs/>
                <w:sz w:val="28"/>
                <w:szCs w:val="28"/>
                <w:rtl/>
              </w:rPr>
              <w:t>41</w:t>
            </w:r>
          </w:p>
        </w:tc>
      </w:tr>
      <w:tr w:rsidR="00E2789E" w:rsidRPr="005A0F2F" w:rsidTr="00346AC6">
        <w:trPr>
          <w:trHeight w:val="20"/>
          <w:jc w:val="center"/>
        </w:trPr>
        <w:tc>
          <w:tcPr>
            <w:tcW w:w="802" w:type="dxa"/>
            <w:shd w:val="clear" w:color="auto" w:fill="auto"/>
            <w:vAlign w:val="center"/>
          </w:tcPr>
          <w:p w:rsidR="00E2789E" w:rsidRPr="00255A40" w:rsidRDefault="00E2789E" w:rsidP="00E2789E">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E2789E" w:rsidRPr="00255A40" w:rsidRDefault="00E2789E" w:rsidP="00E2789E">
            <w:pPr>
              <w:pStyle w:val="2"/>
              <w:jc w:val="left"/>
              <w:rPr>
                <w:rFonts w:asciiTheme="majorBidi" w:hAnsiTheme="majorBidi" w:cstheme="majorBidi"/>
                <w:b/>
                <w:bCs/>
                <w:sz w:val="28"/>
                <w:szCs w:val="28"/>
                <w:rtl/>
              </w:rPr>
            </w:pPr>
            <w:r w:rsidRPr="00255A40">
              <w:rPr>
                <w:rFonts w:asciiTheme="majorBidi" w:hAnsiTheme="majorBidi" w:cstheme="majorBidi"/>
                <w:b/>
                <w:bCs/>
                <w:sz w:val="28"/>
                <w:szCs w:val="28"/>
                <w:rtl/>
              </w:rPr>
              <w:t>عنوان المعهد</w:t>
            </w:r>
          </w:p>
        </w:tc>
        <w:tc>
          <w:tcPr>
            <w:tcW w:w="1367" w:type="dxa"/>
            <w:shd w:val="clear" w:color="auto" w:fill="auto"/>
            <w:vAlign w:val="center"/>
          </w:tcPr>
          <w:p w:rsidR="00E2789E" w:rsidRPr="00255A40" w:rsidRDefault="008F012A" w:rsidP="00E2789E">
            <w:pPr>
              <w:pStyle w:val="2"/>
              <w:rPr>
                <w:rFonts w:asciiTheme="majorBidi" w:hAnsiTheme="majorBidi" w:cstheme="majorBidi"/>
                <w:b/>
                <w:bCs/>
                <w:sz w:val="28"/>
                <w:szCs w:val="28"/>
                <w:rtl/>
              </w:rPr>
            </w:pPr>
            <w:r>
              <w:rPr>
                <w:rFonts w:asciiTheme="majorBidi" w:hAnsiTheme="majorBidi" w:cstheme="majorBidi" w:hint="cs"/>
                <w:b/>
                <w:bCs/>
                <w:sz w:val="28"/>
                <w:szCs w:val="28"/>
                <w:rtl/>
              </w:rPr>
              <w:t>42</w:t>
            </w:r>
          </w:p>
        </w:tc>
      </w:tr>
      <w:tr w:rsidR="00AD1D59" w:rsidRPr="005A0F2F" w:rsidTr="00346AC6">
        <w:trPr>
          <w:trHeight w:val="20"/>
          <w:jc w:val="center"/>
        </w:trPr>
        <w:tc>
          <w:tcPr>
            <w:tcW w:w="802" w:type="dxa"/>
            <w:shd w:val="clear" w:color="auto" w:fill="auto"/>
            <w:vAlign w:val="center"/>
          </w:tcPr>
          <w:p w:rsidR="00AD1D59" w:rsidRPr="00255A40" w:rsidRDefault="00AD1D59" w:rsidP="00C83C2A">
            <w:pPr>
              <w:pStyle w:val="2"/>
              <w:numPr>
                <w:ilvl w:val="0"/>
                <w:numId w:val="8"/>
              </w:numPr>
              <w:rPr>
                <w:rFonts w:asciiTheme="majorBidi" w:hAnsiTheme="majorBidi" w:cstheme="majorBidi"/>
                <w:color w:val="000000" w:themeColor="text1"/>
                <w:sz w:val="28"/>
                <w:szCs w:val="28"/>
              </w:rPr>
            </w:pPr>
          </w:p>
        </w:tc>
        <w:tc>
          <w:tcPr>
            <w:tcW w:w="6812" w:type="dxa"/>
            <w:shd w:val="clear" w:color="auto" w:fill="FFFFFF" w:themeFill="background1"/>
            <w:vAlign w:val="center"/>
          </w:tcPr>
          <w:p w:rsidR="00AD1D59" w:rsidRPr="00255A40" w:rsidRDefault="00E2789E" w:rsidP="00165E8A">
            <w:pPr>
              <w:pStyle w:val="2"/>
              <w:jc w:val="left"/>
              <w:rPr>
                <w:rFonts w:asciiTheme="majorBidi" w:hAnsiTheme="majorBidi" w:cstheme="majorBidi"/>
                <w:b/>
                <w:bCs/>
                <w:sz w:val="28"/>
                <w:szCs w:val="28"/>
                <w:rtl/>
              </w:rPr>
            </w:pPr>
            <w:r>
              <w:rPr>
                <w:rFonts w:asciiTheme="majorBidi" w:hAnsiTheme="majorBidi" w:cstheme="majorBidi" w:hint="cs"/>
                <w:b/>
                <w:bCs/>
                <w:sz w:val="28"/>
                <w:szCs w:val="28"/>
                <w:rtl/>
              </w:rPr>
              <w:t>دليل مصور</w:t>
            </w:r>
          </w:p>
        </w:tc>
        <w:tc>
          <w:tcPr>
            <w:tcW w:w="1367" w:type="dxa"/>
            <w:shd w:val="clear" w:color="auto" w:fill="auto"/>
            <w:vAlign w:val="center"/>
          </w:tcPr>
          <w:p w:rsidR="00AD1D59" w:rsidRPr="00255A40" w:rsidRDefault="006B7870" w:rsidP="00A93D08">
            <w:pPr>
              <w:pStyle w:val="2"/>
              <w:rPr>
                <w:rFonts w:asciiTheme="majorBidi" w:hAnsiTheme="majorBidi" w:cstheme="majorBidi"/>
                <w:b/>
                <w:bCs/>
                <w:sz w:val="28"/>
                <w:szCs w:val="28"/>
                <w:rtl/>
              </w:rPr>
            </w:pPr>
            <w:r>
              <w:rPr>
                <w:rFonts w:asciiTheme="majorBidi" w:hAnsiTheme="majorBidi" w:cstheme="majorBidi" w:hint="cs"/>
                <w:b/>
                <w:bCs/>
                <w:sz w:val="28"/>
                <w:szCs w:val="28"/>
                <w:rtl/>
              </w:rPr>
              <w:t>مرفق</w:t>
            </w:r>
          </w:p>
        </w:tc>
      </w:tr>
    </w:tbl>
    <w:p w:rsidR="00AD1D59" w:rsidRDefault="00AD1D59" w:rsidP="00AD1D59">
      <w:pPr>
        <w:pStyle w:val="a5"/>
        <w:bidi/>
        <w:ind w:firstLine="571"/>
        <w:jc w:val="both"/>
        <w:rPr>
          <w:rFonts w:ascii="Arial" w:hAnsi="Arial"/>
        </w:rPr>
      </w:pPr>
    </w:p>
    <w:p w:rsidR="00346AC6" w:rsidRDefault="00346AC6" w:rsidP="00346AC6">
      <w:pPr>
        <w:pStyle w:val="a5"/>
        <w:bidi/>
        <w:ind w:firstLine="571"/>
        <w:jc w:val="both"/>
        <w:rPr>
          <w:rFonts w:ascii="Arial" w:hAnsi="Arial"/>
          <w:rtl/>
        </w:rPr>
      </w:pPr>
    </w:p>
    <w:p w:rsidR="00BF6635" w:rsidRDefault="00BF6635" w:rsidP="00BF6635">
      <w:pPr>
        <w:pStyle w:val="a5"/>
        <w:bidi/>
        <w:ind w:firstLine="571"/>
        <w:jc w:val="both"/>
        <w:rPr>
          <w:rFonts w:ascii="Arial" w:hAnsi="Arial"/>
          <w:rtl/>
        </w:rPr>
      </w:pPr>
    </w:p>
    <w:p w:rsidR="00BF6635" w:rsidRDefault="00BF6635" w:rsidP="00BF6635">
      <w:pPr>
        <w:pStyle w:val="a5"/>
        <w:bidi/>
        <w:ind w:firstLine="571"/>
        <w:jc w:val="both"/>
        <w:rPr>
          <w:rFonts w:ascii="Arial" w:hAnsi="Arial"/>
        </w:rPr>
      </w:pPr>
    </w:p>
    <w:p w:rsidR="00346AC6" w:rsidRPr="00AD1D59" w:rsidRDefault="00346AC6" w:rsidP="00346AC6">
      <w:pPr>
        <w:pStyle w:val="a5"/>
        <w:bidi/>
        <w:ind w:firstLine="571"/>
        <w:jc w:val="both"/>
        <w:rPr>
          <w:rFonts w:ascii="Arial" w:hAnsi="Arial"/>
          <w:rtl/>
        </w:rPr>
      </w:pPr>
    </w:p>
    <w:p w:rsidR="006D389C" w:rsidRPr="00420890" w:rsidRDefault="006D389C" w:rsidP="00420890">
      <w:pPr>
        <w:pStyle w:val="a5"/>
        <w:shd w:val="clear" w:color="auto" w:fill="C6D9F1" w:themeFill="text2" w:themeFillTint="33"/>
        <w:tabs>
          <w:tab w:val="left" w:pos="704"/>
          <w:tab w:val="center" w:pos="3770"/>
          <w:tab w:val="left" w:pos="5955"/>
        </w:tabs>
        <w:bidi/>
        <w:ind w:firstLine="4"/>
        <w:jc w:val="center"/>
        <w:rPr>
          <w:rFonts w:ascii="Arial" w:hAnsi="Arial" w:cs="PT Bold Heading"/>
          <w:sz w:val="28"/>
          <w:szCs w:val="28"/>
        </w:rPr>
      </w:pPr>
      <w:r w:rsidRPr="00420890">
        <w:rPr>
          <w:rFonts w:ascii="Arial" w:hAnsi="Arial" w:cs="PT Bold Heading"/>
          <w:sz w:val="28"/>
          <w:szCs w:val="28"/>
          <w:rtl/>
        </w:rPr>
        <w:lastRenderedPageBreak/>
        <w:t>نبذة عن المعهد</w:t>
      </w:r>
    </w:p>
    <w:p w:rsidR="006D389C" w:rsidRDefault="006D389C" w:rsidP="006D389C">
      <w:pPr>
        <w:pStyle w:val="a5"/>
        <w:bidi/>
        <w:ind w:firstLine="571"/>
        <w:jc w:val="both"/>
        <w:rPr>
          <w:rFonts w:ascii="Arial" w:hAnsi="Arial"/>
        </w:rPr>
      </w:pPr>
    </w:p>
    <w:p w:rsidR="006D389C" w:rsidRPr="006B6E72" w:rsidRDefault="006D389C" w:rsidP="006D389C">
      <w:pPr>
        <w:pStyle w:val="a5"/>
        <w:shd w:val="clear" w:color="auto" w:fill="EAF1DD" w:themeFill="accent3" w:themeFillTint="33"/>
        <w:bidi/>
        <w:ind w:firstLine="4"/>
        <w:jc w:val="both"/>
        <w:rPr>
          <w:rFonts w:ascii="Arial" w:hAnsi="Arial"/>
          <w:b/>
          <w:bCs/>
          <w:sz w:val="32"/>
          <w:szCs w:val="32"/>
        </w:rPr>
      </w:pPr>
      <w:r w:rsidRPr="006B6E72">
        <w:rPr>
          <w:rFonts w:ascii="Arial" w:hAnsi="Arial" w:hint="cs"/>
          <w:b/>
          <w:bCs/>
          <w:sz w:val="32"/>
          <w:szCs w:val="32"/>
          <w:rtl/>
        </w:rPr>
        <w:t>تأسيس المعهد:</w:t>
      </w:r>
    </w:p>
    <w:p w:rsidR="006D389C" w:rsidRPr="003347D2" w:rsidRDefault="006D389C" w:rsidP="006D389C">
      <w:pPr>
        <w:pStyle w:val="a5"/>
        <w:bidi/>
        <w:ind w:firstLine="571"/>
        <w:jc w:val="both"/>
        <w:rPr>
          <w:rFonts w:ascii="Sakkal Majalla" w:hAnsi="Sakkal Majalla" w:cs="Sakkal Majalla"/>
          <w:sz w:val="32"/>
          <w:szCs w:val="32"/>
        </w:rPr>
      </w:pPr>
      <w:r w:rsidRPr="003347D2">
        <w:rPr>
          <w:rFonts w:ascii="Sakkal Majalla" w:hAnsi="Sakkal Majalla" w:cs="Sakkal Majalla"/>
          <w:sz w:val="32"/>
          <w:szCs w:val="32"/>
          <w:rtl/>
        </w:rPr>
        <w:t>ترجع فكرة إنشاء المعهد إلى أوائل العقد الخامس من القرن العشرين، عندما أحست وزارة المعارف السودانية بأهمية تعليم اللغة العربية على أسس علمية حديثة، بحكم احتياج بعض مواطنيها المتحدثين بلهجات محلية لذلك، من ثم نشأت الحاجة إلى معهد لإعداد جيل من المتخصصين في تعليم العربية للناطقين بغيرها، إضافة إلى إجراء البحوث والدراسات الميدانية في هذا المجال.</w:t>
      </w:r>
    </w:p>
    <w:p w:rsidR="006D389C" w:rsidRPr="003347D2" w:rsidRDefault="006D389C" w:rsidP="006D389C">
      <w:pPr>
        <w:pStyle w:val="a5"/>
        <w:bidi/>
        <w:ind w:firstLine="571"/>
        <w:jc w:val="both"/>
        <w:rPr>
          <w:rFonts w:ascii="Sakkal Majalla" w:hAnsi="Sakkal Majalla" w:cs="Sakkal Majalla"/>
          <w:sz w:val="32"/>
          <w:szCs w:val="32"/>
        </w:rPr>
      </w:pPr>
      <w:r w:rsidRPr="003347D2">
        <w:rPr>
          <w:rFonts w:ascii="Sakkal Majalla" w:hAnsi="Sakkal Majalla" w:cs="Sakkal Majalla"/>
          <w:sz w:val="32"/>
          <w:szCs w:val="32"/>
          <w:rtl/>
        </w:rPr>
        <w:t>في العام 1972م تقدمت حكومة السودان بمذكرة إلى مؤتمر وزراء التربية العرب، تدعو فيها إلى تكامل الجهد العربي لإنشاء المعهد، وافق المؤتمر على اقتراح السودان باعتبار أن مثل هذا المشروع يهدف إلى نشر اللغة العربية على المستويين الإقليمي والعالمي وبخاصة الدول الإفريقية والآسيوية ذات الصلة بالعالم العربي والثقافة الإسلامية. أوصى المؤتمرون المنظمة العربية للتربية والثقافة والعلوم بتبني مشروع المعهد المقترح.</w:t>
      </w:r>
    </w:p>
    <w:p w:rsidR="006D389C" w:rsidRPr="003347D2" w:rsidRDefault="006D389C" w:rsidP="006D389C">
      <w:pPr>
        <w:pStyle w:val="a5"/>
        <w:bidi/>
        <w:ind w:firstLine="571"/>
        <w:jc w:val="both"/>
        <w:rPr>
          <w:rFonts w:ascii="Sakkal Majalla" w:hAnsi="Sakkal Majalla" w:cs="Sakkal Majalla"/>
          <w:sz w:val="32"/>
          <w:szCs w:val="32"/>
        </w:rPr>
      </w:pPr>
      <w:r w:rsidRPr="003347D2">
        <w:rPr>
          <w:rFonts w:ascii="Sakkal Majalla" w:hAnsi="Sakkal Majalla" w:cs="Sakkal Majalla"/>
          <w:sz w:val="32"/>
          <w:szCs w:val="32"/>
          <w:rtl/>
        </w:rPr>
        <w:t>تبنت المنظمة العربية بإدراك واع المشروع وأعطته الأولوية على سائر المشروعات الأخرى وكونت في العام 1973م لجنة من خبراء المنظمة وخبراء وزارة التربية السودانية وضعت تفاصيل المشروع.</w:t>
      </w:r>
    </w:p>
    <w:p w:rsidR="006D389C" w:rsidRPr="003347D2" w:rsidRDefault="006D389C" w:rsidP="006D389C">
      <w:pPr>
        <w:pStyle w:val="a5"/>
        <w:bidi/>
        <w:ind w:firstLine="571"/>
        <w:jc w:val="both"/>
        <w:rPr>
          <w:rFonts w:ascii="Sakkal Majalla" w:hAnsi="Sakkal Majalla" w:cs="Sakkal Majalla"/>
          <w:sz w:val="32"/>
          <w:szCs w:val="32"/>
        </w:rPr>
      </w:pPr>
      <w:r w:rsidRPr="003347D2">
        <w:rPr>
          <w:rFonts w:ascii="Sakkal Majalla" w:hAnsi="Sakkal Majalla" w:cs="Sakkal Majalla"/>
          <w:sz w:val="32"/>
          <w:szCs w:val="32"/>
          <w:rtl/>
        </w:rPr>
        <w:t>قرر المؤتمر العام للمنظمة في جلسته رقم 19 لعام 1974م إنشاء مركز الخرطوم الدولي لتعليم اللغة العربية.</w:t>
      </w:r>
    </w:p>
    <w:p w:rsidR="006D389C" w:rsidRPr="003347D2" w:rsidRDefault="006D389C" w:rsidP="006D389C">
      <w:pPr>
        <w:spacing w:after="0" w:line="240" w:lineRule="auto"/>
        <w:ind w:firstLine="571"/>
        <w:jc w:val="both"/>
        <w:rPr>
          <w:rFonts w:ascii="Sakkal Majalla" w:hAnsi="Sakkal Majalla" w:cs="Sakkal Majalla"/>
          <w:sz w:val="32"/>
          <w:szCs w:val="32"/>
          <w:rtl/>
        </w:rPr>
      </w:pPr>
      <w:r w:rsidRPr="003347D2">
        <w:rPr>
          <w:rFonts w:ascii="Sakkal Majalla" w:hAnsi="Sakkal Majalla" w:cs="Sakkal Majalla"/>
          <w:sz w:val="32"/>
          <w:szCs w:val="32"/>
          <w:rtl/>
        </w:rPr>
        <w:t>أبرمت المنظمة العربية للتربية والثقافة والعلوم في العام 1974م اتفاقاً مع دولة المقر السودان وبدأت الدراسة في 15/10/1974م. بمركز الخرطوم إعداد متخصصين في تعليم اللغة العربية لغير الناطقين بها. وعُدِّل الاسم في العام 1977م من مركز إلى معهد الخرطوم الدولي للغة العربية.</w:t>
      </w:r>
    </w:p>
    <w:p w:rsidR="00745DCF" w:rsidRPr="006B6E72" w:rsidRDefault="00745DCF" w:rsidP="00B26248">
      <w:pPr>
        <w:pStyle w:val="a5"/>
        <w:shd w:val="clear" w:color="auto" w:fill="EAF1DD" w:themeFill="accent3" w:themeFillTint="33"/>
        <w:tabs>
          <w:tab w:val="left" w:pos="954"/>
          <w:tab w:val="left" w:pos="1596"/>
          <w:tab w:val="left" w:pos="3084"/>
          <w:tab w:val="left" w:pos="6085"/>
        </w:tabs>
        <w:bidi/>
        <w:ind w:firstLine="4"/>
        <w:jc w:val="both"/>
        <w:rPr>
          <w:rFonts w:ascii="Arial" w:hAnsi="Arial"/>
          <w:b/>
          <w:bCs/>
          <w:sz w:val="32"/>
          <w:szCs w:val="32"/>
        </w:rPr>
      </w:pPr>
      <w:r>
        <w:rPr>
          <w:rFonts w:ascii="Arial" w:hAnsi="Arial" w:hint="cs"/>
          <w:b/>
          <w:bCs/>
          <w:sz w:val="32"/>
          <w:szCs w:val="32"/>
          <w:rtl/>
        </w:rPr>
        <w:t>الرؤية:</w:t>
      </w:r>
      <w:r>
        <w:rPr>
          <w:rFonts w:ascii="Arial" w:hAnsi="Arial"/>
          <w:b/>
          <w:bCs/>
          <w:sz w:val="32"/>
          <w:szCs w:val="32"/>
          <w:rtl/>
        </w:rPr>
        <w:tab/>
      </w:r>
      <w:r w:rsidR="00B26248">
        <w:rPr>
          <w:rFonts w:ascii="Arial" w:hAnsi="Arial"/>
          <w:b/>
          <w:bCs/>
          <w:sz w:val="32"/>
          <w:szCs w:val="32"/>
          <w:rtl/>
        </w:rPr>
        <w:tab/>
      </w:r>
      <w:r>
        <w:rPr>
          <w:rFonts w:ascii="Arial" w:hAnsi="Arial"/>
          <w:b/>
          <w:bCs/>
          <w:sz w:val="32"/>
          <w:szCs w:val="32"/>
          <w:rtl/>
        </w:rPr>
        <w:tab/>
      </w:r>
      <w:r>
        <w:rPr>
          <w:rFonts w:ascii="Arial" w:hAnsi="Arial"/>
          <w:b/>
          <w:bCs/>
          <w:sz w:val="32"/>
          <w:szCs w:val="32"/>
          <w:rtl/>
        </w:rPr>
        <w:tab/>
      </w:r>
    </w:p>
    <w:p w:rsidR="00F2775E" w:rsidRPr="003347D2" w:rsidRDefault="00F2775E" w:rsidP="00F2775E">
      <w:pPr>
        <w:spacing w:after="0" w:line="240" w:lineRule="auto"/>
        <w:ind w:firstLine="571"/>
        <w:jc w:val="both"/>
        <w:rPr>
          <w:rFonts w:ascii="Sakkal Majalla" w:hAnsi="Sakkal Majalla" w:cs="Sakkal Majalla"/>
          <w:sz w:val="32"/>
          <w:szCs w:val="32"/>
        </w:rPr>
      </w:pPr>
      <w:r w:rsidRPr="003347D2">
        <w:rPr>
          <w:rFonts w:ascii="Sakkal Majalla" w:hAnsi="Sakkal Majalla" w:cs="Sakkal Majalla"/>
          <w:sz w:val="32"/>
          <w:szCs w:val="32"/>
          <w:rtl/>
        </w:rPr>
        <w:t>الرّيادة في تعليم اللغة العربية ونشرها، وتعزيز استخدامها لدى الناطقين بغيرها، وتطوير البحث العلمي فيها، وتقديم الخدمات الاستشارية والمرجعية داخل الوطن العربي وخارجه.</w:t>
      </w:r>
    </w:p>
    <w:p w:rsidR="00745DCF" w:rsidRDefault="00745DCF" w:rsidP="006D389C">
      <w:pPr>
        <w:spacing w:after="0" w:line="240" w:lineRule="auto"/>
        <w:ind w:firstLine="571"/>
        <w:jc w:val="both"/>
        <w:rPr>
          <w:rFonts w:ascii="Arial" w:hAnsi="Arial"/>
          <w:sz w:val="32"/>
          <w:szCs w:val="32"/>
          <w:rtl/>
        </w:rPr>
      </w:pPr>
    </w:p>
    <w:p w:rsidR="00B26248" w:rsidRPr="006B6E72" w:rsidRDefault="00B26248" w:rsidP="00B26248">
      <w:pPr>
        <w:pStyle w:val="a5"/>
        <w:shd w:val="clear" w:color="auto" w:fill="EAF1DD" w:themeFill="accent3" w:themeFillTint="33"/>
        <w:tabs>
          <w:tab w:val="left" w:pos="954"/>
          <w:tab w:val="left" w:pos="1596"/>
          <w:tab w:val="left" w:pos="3084"/>
          <w:tab w:val="left" w:pos="6085"/>
        </w:tabs>
        <w:bidi/>
        <w:ind w:firstLine="4"/>
        <w:jc w:val="both"/>
        <w:rPr>
          <w:rFonts w:ascii="Arial" w:hAnsi="Arial"/>
          <w:b/>
          <w:bCs/>
          <w:sz w:val="32"/>
          <w:szCs w:val="32"/>
        </w:rPr>
      </w:pPr>
      <w:r>
        <w:rPr>
          <w:rFonts w:ascii="Arial" w:hAnsi="Arial" w:hint="cs"/>
          <w:b/>
          <w:bCs/>
          <w:sz w:val="32"/>
          <w:szCs w:val="32"/>
          <w:rtl/>
        </w:rPr>
        <w:t>الرسالة:</w:t>
      </w:r>
      <w:r>
        <w:rPr>
          <w:rFonts w:ascii="Arial" w:hAnsi="Arial"/>
          <w:b/>
          <w:bCs/>
          <w:sz w:val="32"/>
          <w:szCs w:val="32"/>
          <w:rtl/>
        </w:rPr>
        <w:tab/>
      </w:r>
      <w:r>
        <w:rPr>
          <w:rFonts w:ascii="Arial" w:hAnsi="Arial"/>
          <w:b/>
          <w:bCs/>
          <w:sz w:val="32"/>
          <w:szCs w:val="32"/>
          <w:rtl/>
        </w:rPr>
        <w:tab/>
      </w:r>
      <w:r>
        <w:rPr>
          <w:rFonts w:ascii="Arial" w:hAnsi="Arial"/>
          <w:b/>
          <w:bCs/>
          <w:sz w:val="32"/>
          <w:szCs w:val="32"/>
          <w:rtl/>
        </w:rPr>
        <w:tab/>
      </w:r>
      <w:r>
        <w:rPr>
          <w:rFonts w:ascii="Arial" w:hAnsi="Arial"/>
          <w:b/>
          <w:bCs/>
          <w:sz w:val="32"/>
          <w:szCs w:val="32"/>
          <w:rtl/>
        </w:rPr>
        <w:tab/>
      </w:r>
    </w:p>
    <w:p w:rsidR="00BF6635" w:rsidRPr="003347D2" w:rsidRDefault="00BF6635" w:rsidP="00BF6635">
      <w:pPr>
        <w:spacing w:after="0" w:line="240" w:lineRule="auto"/>
        <w:ind w:firstLine="571"/>
        <w:jc w:val="both"/>
        <w:rPr>
          <w:rFonts w:ascii="Sakkal Majalla" w:hAnsi="Sakkal Majalla" w:cs="Sakkal Majalla"/>
          <w:sz w:val="32"/>
          <w:szCs w:val="32"/>
        </w:rPr>
      </w:pPr>
      <w:r w:rsidRPr="003347D2">
        <w:rPr>
          <w:rFonts w:ascii="Sakkal Majalla" w:hAnsi="Sakkal Majalla" w:cs="Sakkal Majalla"/>
          <w:sz w:val="32"/>
          <w:szCs w:val="32"/>
          <w:rtl/>
        </w:rPr>
        <w:t>تقديم خدمات تعليمية وبحثية واستشارية متميزة في مجال تعليم اللغة العربية، تشمل برامج تعليمية للناطقين بغيرها، وإعداد المدرسين، والمختصين، والباحثين في المجال، وتصميم المواد التعليمية والبرامج التدريبية وتنفيذها، إضافة إلى برامج الدراسات العليا.</w:t>
      </w:r>
    </w:p>
    <w:p w:rsidR="006D389C" w:rsidRPr="00E04608" w:rsidRDefault="00FA04E7" w:rsidP="00745DCF">
      <w:pPr>
        <w:pStyle w:val="a5"/>
        <w:shd w:val="clear" w:color="auto" w:fill="EAF1DD" w:themeFill="accent3" w:themeFillTint="33"/>
        <w:tabs>
          <w:tab w:val="left" w:pos="1596"/>
          <w:tab w:val="left" w:pos="3084"/>
          <w:tab w:val="left" w:pos="6085"/>
        </w:tabs>
        <w:bidi/>
        <w:ind w:firstLine="4"/>
        <w:jc w:val="both"/>
        <w:rPr>
          <w:rFonts w:ascii="Arial" w:hAnsi="Arial"/>
          <w:b/>
          <w:bCs/>
          <w:sz w:val="36"/>
          <w:szCs w:val="36"/>
        </w:rPr>
      </w:pPr>
      <w:r w:rsidRPr="00E04608">
        <w:rPr>
          <w:rFonts w:ascii="Arial" w:hAnsi="Arial" w:hint="cs"/>
          <w:b/>
          <w:bCs/>
          <w:sz w:val="36"/>
          <w:szCs w:val="36"/>
          <w:rtl/>
        </w:rPr>
        <w:lastRenderedPageBreak/>
        <w:t>أهداف المعهد:</w:t>
      </w:r>
      <w:r w:rsidR="006D389C" w:rsidRPr="00E04608">
        <w:rPr>
          <w:rFonts w:ascii="Arial" w:hAnsi="Arial"/>
          <w:b/>
          <w:bCs/>
          <w:sz w:val="36"/>
          <w:szCs w:val="36"/>
          <w:rtl/>
        </w:rPr>
        <w:tab/>
      </w:r>
      <w:r w:rsidR="00745DCF" w:rsidRPr="00E04608">
        <w:rPr>
          <w:rFonts w:ascii="Arial" w:hAnsi="Arial"/>
          <w:b/>
          <w:bCs/>
          <w:sz w:val="36"/>
          <w:szCs w:val="36"/>
          <w:rtl/>
        </w:rPr>
        <w:tab/>
      </w:r>
      <w:r w:rsidR="00745DCF" w:rsidRPr="00E04608">
        <w:rPr>
          <w:rFonts w:ascii="Arial" w:hAnsi="Arial"/>
          <w:b/>
          <w:bCs/>
          <w:sz w:val="36"/>
          <w:szCs w:val="36"/>
          <w:rtl/>
        </w:rPr>
        <w:tab/>
      </w:r>
    </w:p>
    <w:p w:rsidR="006D389C" w:rsidRPr="003347D2" w:rsidRDefault="006D389C" w:rsidP="006D389C">
      <w:pPr>
        <w:pStyle w:val="a5"/>
        <w:bidi/>
        <w:ind w:firstLine="571"/>
        <w:jc w:val="both"/>
        <w:rPr>
          <w:rFonts w:ascii="Sakkal Majalla" w:hAnsi="Sakkal Majalla" w:cs="Sakkal Majalla"/>
          <w:sz w:val="32"/>
          <w:szCs w:val="32"/>
        </w:rPr>
      </w:pPr>
      <w:r w:rsidRPr="003347D2">
        <w:rPr>
          <w:rFonts w:ascii="Sakkal Majalla" w:hAnsi="Sakkal Majalla" w:cs="Sakkal Majalla"/>
          <w:sz w:val="32"/>
          <w:szCs w:val="32"/>
          <w:rtl/>
        </w:rPr>
        <w:t>يتركز الهدف المحوري لمعهد الخرطوم الدولي للغة العربية في إعداد اختصاصين في مجال تعليم اللغة العربية للناطقين بغيرها، وأن يكون المتخرج فيه من أهل الكفاية العلمية في الآتي:</w:t>
      </w:r>
    </w:p>
    <w:p w:rsidR="006D389C" w:rsidRPr="003347D2" w:rsidRDefault="006D389C" w:rsidP="003347D2">
      <w:pPr>
        <w:pStyle w:val="a5"/>
        <w:numPr>
          <w:ilvl w:val="0"/>
          <w:numId w:val="40"/>
        </w:numPr>
        <w:tabs>
          <w:tab w:val="right" w:pos="566"/>
        </w:tabs>
        <w:bidi/>
        <w:jc w:val="both"/>
        <w:rPr>
          <w:rFonts w:ascii="Sakkal Majalla" w:hAnsi="Sakkal Majalla" w:cs="Sakkal Majalla"/>
          <w:sz w:val="32"/>
          <w:szCs w:val="32"/>
          <w:rtl/>
        </w:rPr>
      </w:pPr>
      <w:r w:rsidRPr="003347D2">
        <w:rPr>
          <w:rFonts w:ascii="Sakkal Majalla" w:hAnsi="Sakkal Majalla" w:cs="Sakkal Majalla"/>
          <w:sz w:val="32"/>
          <w:szCs w:val="32"/>
          <w:rtl/>
        </w:rPr>
        <w:t>تصميم النصوص متدرجة المستويات وتأليف الكتب ووضع المناهج.</w:t>
      </w:r>
    </w:p>
    <w:p w:rsidR="006D389C" w:rsidRPr="003347D2" w:rsidRDefault="003347D2" w:rsidP="003347D2">
      <w:pPr>
        <w:pStyle w:val="a5"/>
        <w:numPr>
          <w:ilvl w:val="0"/>
          <w:numId w:val="40"/>
        </w:numPr>
        <w:tabs>
          <w:tab w:val="right" w:pos="566"/>
        </w:tabs>
        <w:bidi/>
        <w:jc w:val="both"/>
        <w:rPr>
          <w:rFonts w:ascii="Sakkal Majalla" w:hAnsi="Sakkal Majalla" w:cs="Sakkal Majalla"/>
          <w:sz w:val="32"/>
          <w:szCs w:val="32"/>
          <w:rtl/>
        </w:rPr>
      </w:pPr>
      <w:r>
        <w:rPr>
          <w:rFonts w:ascii="Sakkal Majalla" w:hAnsi="Sakkal Majalla" w:cs="Sakkal Majalla" w:hint="cs"/>
          <w:sz w:val="32"/>
          <w:szCs w:val="32"/>
          <w:rtl/>
        </w:rPr>
        <w:t>ا</w:t>
      </w:r>
      <w:r w:rsidR="006D389C" w:rsidRPr="003347D2">
        <w:rPr>
          <w:rFonts w:ascii="Sakkal Majalla" w:hAnsi="Sakkal Majalla" w:cs="Sakkal Majalla"/>
          <w:sz w:val="32"/>
          <w:szCs w:val="32"/>
          <w:rtl/>
        </w:rPr>
        <w:t>ستخدام طرق التدريس المختلفة في تعليم اللغة العربية لغير الناطقين بها.</w:t>
      </w:r>
    </w:p>
    <w:p w:rsidR="006D389C" w:rsidRPr="003347D2" w:rsidRDefault="006D389C" w:rsidP="003347D2">
      <w:pPr>
        <w:pStyle w:val="a5"/>
        <w:numPr>
          <w:ilvl w:val="0"/>
          <w:numId w:val="40"/>
        </w:numPr>
        <w:tabs>
          <w:tab w:val="right" w:pos="566"/>
        </w:tabs>
        <w:bidi/>
        <w:jc w:val="both"/>
        <w:rPr>
          <w:rFonts w:ascii="Sakkal Majalla" w:hAnsi="Sakkal Majalla" w:cs="Sakkal Majalla"/>
          <w:sz w:val="32"/>
          <w:szCs w:val="32"/>
          <w:rtl/>
        </w:rPr>
      </w:pPr>
      <w:r w:rsidRPr="003347D2">
        <w:rPr>
          <w:rFonts w:ascii="Sakkal Majalla" w:hAnsi="Sakkal Majalla" w:cs="Sakkal Majalla"/>
          <w:sz w:val="32"/>
          <w:szCs w:val="32"/>
          <w:rtl/>
        </w:rPr>
        <w:t>اختيار الوسائل التعليمية وإنتاجها واستخدامها.</w:t>
      </w:r>
    </w:p>
    <w:p w:rsidR="006D389C" w:rsidRPr="003347D2" w:rsidRDefault="006D389C" w:rsidP="003347D2">
      <w:pPr>
        <w:pStyle w:val="a5"/>
        <w:numPr>
          <w:ilvl w:val="0"/>
          <w:numId w:val="40"/>
        </w:numPr>
        <w:tabs>
          <w:tab w:val="right" w:pos="566"/>
        </w:tabs>
        <w:bidi/>
        <w:jc w:val="both"/>
        <w:rPr>
          <w:rFonts w:ascii="Sakkal Majalla" w:hAnsi="Sakkal Majalla" w:cs="Sakkal Majalla"/>
          <w:sz w:val="32"/>
          <w:szCs w:val="32"/>
          <w:rtl/>
        </w:rPr>
      </w:pPr>
      <w:r w:rsidRPr="003347D2">
        <w:rPr>
          <w:rFonts w:ascii="Sakkal Majalla" w:hAnsi="Sakkal Majalla" w:cs="Sakkal Majalla"/>
          <w:sz w:val="32"/>
          <w:szCs w:val="32"/>
          <w:rtl/>
        </w:rPr>
        <w:t>تدريب المعلمين وتأهيلهم وإعدادهم للإشراف والتوجيه في مجال تعليم اللغة العربية لغير الناطقين بها.</w:t>
      </w:r>
    </w:p>
    <w:p w:rsidR="006D389C" w:rsidRPr="003347D2" w:rsidRDefault="006D389C" w:rsidP="006D389C">
      <w:pPr>
        <w:pStyle w:val="a5"/>
        <w:bidi/>
        <w:jc w:val="both"/>
        <w:rPr>
          <w:rFonts w:ascii="Sakkal Majalla" w:hAnsi="Sakkal Majalla" w:cs="Sakkal Majalla"/>
          <w:b/>
          <w:bCs/>
          <w:sz w:val="32"/>
          <w:szCs w:val="32"/>
          <w:rtl/>
        </w:rPr>
      </w:pPr>
      <w:r w:rsidRPr="003347D2">
        <w:rPr>
          <w:rFonts w:ascii="Sakkal Majalla" w:hAnsi="Sakkal Majalla" w:cs="Sakkal Majalla"/>
          <w:b/>
          <w:bCs/>
          <w:sz w:val="32"/>
          <w:szCs w:val="32"/>
          <w:rtl/>
        </w:rPr>
        <w:t>واستتبع الهدف المحوري أنواعاً من الأهداف الفرعية العلمية تتمثل في :</w:t>
      </w:r>
    </w:p>
    <w:p w:rsidR="006D389C" w:rsidRPr="003347D2" w:rsidRDefault="006D389C" w:rsidP="003347D2">
      <w:pPr>
        <w:pStyle w:val="a5"/>
        <w:numPr>
          <w:ilvl w:val="0"/>
          <w:numId w:val="40"/>
        </w:numPr>
        <w:tabs>
          <w:tab w:val="right" w:pos="566"/>
        </w:tabs>
        <w:bidi/>
        <w:jc w:val="both"/>
        <w:rPr>
          <w:rFonts w:ascii="Sakkal Majalla" w:hAnsi="Sakkal Majalla" w:cs="Sakkal Majalla"/>
          <w:sz w:val="32"/>
          <w:szCs w:val="32"/>
          <w:rtl/>
        </w:rPr>
      </w:pPr>
      <w:r w:rsidRPr="003347D2">
        <w:rPr>
          <w:rFonts w:ascii="Sakkal Majalla" w:hAnsi="Sakkal Majalla" w:cs="Sakkal Majalla"/>
          <w:sz w:val="32"/>
          <w:szCs w:val="32"/>
          <w:rtl/>
        </w:rPr>
        <w:t xml:space="preserve">إجراء البحوث والدراسات العلمية </w:t>
      </w:r>
    </w:p>
    <w:p w:rsidR="006D389C" w:rsidRPr="003347D2" w:rsidRDefault="006D389C" w:rsidP="003347D2">
      <w:pPr>
        <w:pStyle w:val="a5"/>
        <w:numPr>
          <w:ilvl w:val="0"/>
          <w:numId w:val="40"/>
        </w:numPr>
        <w:tabs>
          <w:tab w:val="right" w:pos="566"/>
        </w:tabs>
        <w:bidi/>
        <w:jc w:val="both"/>
        <w:rPr>
          <w:rFonts w:ascii="Sakkal Majalla" w:hAnsi="Sakkal Majalla" w:cs="Sakkal Majalla"/>
          <w:sz w:val="32"/>
          <w:szCs w:val="32"/>
          <w:rtl/>
        </w:rPr>
      </w:pPr>
      <w:r w:rsidRPr="003347D2">
        <w:rPr>
          <w:rFonts w:ascii="Sakkal Majalla" w:hAnsi="Sakkal Majalla" w:cs="Sakkal Majalla"/>
          <w:sz w:val="32"/>
          <w:szCs w:val="32"/>
          <w:rtl/>
        </w:rPr>
        <w:t>مباشرة الخدمات العلمية والثقافية المتصلة بالمعهد.</w:t>
      </w:r>
    </w:p>
    <w:p w:rsidR="006D389C" w:rsidRPr="003347D2" w:rsidRDefault="006D389C" w:rsidP="003347D2">
      <w:pPr>
        <w:pStyle w:val="a5"/>
        <w:numPr>
          <w:ilvl w:val="0"/>
          <w:numId w:val="40"/>
        </w:numPr>
        <w:tabs>
          <w:tab w:val="right" w:pos="566"/>
        </w:tabs>
        <w:bidi/>
        <w:jc w:val="both"/>
        <w:rPr>
          <w:rFonts w:ascii="Sakkal Majalla" w:hAnsi="Sakkal Majalla" w:cs="Sakkal Majalla"/>
          <w:sz w:val="32"/>
          <w:szCs w:val="32"/>
        </w:rPr>
      </w:pPr>
      <w:r w:rsidRPr="003347D2">
        <w:rPr>
          <w:rFonts w:ascii="Sakkal Majalla" w:hAnsi="Sakkal Majalla" w:cs="Sakkal Majalla"/>
          <w:sz w:val="32"/>
          <w:szCs w:val="32"/>
          <w:rtl/>
        </w:rPr>
        <w:t>استنباط طرق علمية لكتابة اللغات غير العربية بالحرف العربي.</w:t>
      </w:r>
    </w:p>
    <w:p w:rsidR="006D389C" w:rsidRDefault="006D389C" w:rsidP="006D389C">
      <w:pPr>
        <w:pStyle w:val="a5"/>
        <w:bidi/>
        <w:ind w:left="26"/>
        <w:rPr>
          <w:rFonts w:ascii="Arial" w:hAnsi="Arial"/>
          <w:b/>
          <w:bCs/>
          <w:sz w:val="36"/>
          <w:szCs w:val="36"/>
          <w:rtl/>
        </w:rPr>
      </w:pPr>
    </w:p>
    <w:p w:rsidR="006D389C" w:rsidRPr="00E04608" w:rsidRDefault="006D389C" w:rsidP="00FA04E7">
      <w:pPr>
        <w:pStyle w:val="a5"/>
        <w:shd w:val="clear" w:color="auto" w:fill="C6D9F1" w:themeFill="text2" w:themeFillTint="33"/>
        <w:tabs>
          <w:tab w:val="center" w:pos="3770"/>
          <w:tab w:val="left" w:pos="5955"/>
        </w:tabs>
        <w:bidi/>
        <w:ind w:firstLine="4"/>
        <w:rPr>
          <w:rFonts w:asciiTheme="majorBidi" w:hAnsiTheme="majorBidi" w:cstheme="majorBidi"/>
          <w:b/>
          <w:bCs/>
          <w:sz w:val="36"/>
          <w:szCs w:val="36"/>
        </w:rPr>
      </w:pPr>
      <w:r w:rsidRPr="00E04608">
        <w:rPr>
          <w:rFonts w:asciiTheme="majorBidi" w:hAnsiTheme="majorBidi" w:cstheme="majorBidi"/>
          <w:b/>
          <w:bCs/>
          <w:sz w:val="36"/>
          <w:szCs w:val="36"/>
          <w:rtl/>
        </w:rPr>
        <w:t>اتفاقية المقر:</w:t>
      </w:r>
      <w:r w:rsidRPr="00E04608">
        <w:rPr>
          <w:rFonts w:asciiTheme="majorBidi" w:hAnsiTheme="majorBidi" w:cstheme="majorBidi"/>
          <w:b/>
          <w:bCs/>
          <w:sz w:val="36"/>
          <w:szCs w:val="36"/>
          <w:rtl/>
        </w:rPr>
        <w:tab/>
      </w:r>
    </w:p>
    <w:p w:rsidR="006D389C" w:rsidRPr="00A17A35" w:rsidRDefault="006D389C" w:rsidP="006D389C">
      <w:pPr>
        <w:pStyle w:val="a5"/>
        <w:bidi/>
        <w:ind w:firstLine="571"/>
        <w:jc w:val="both"/>
        <w:rPr>
          <w:rFonts w:ascii="Sakkal Majalla" w:hAnsi="Sakkal Majalla" w:cs="Sakkal Majalla"/>
          <w:sz w:val="32"/>
          <w:szCs w:val="32"/>
          <w:rtl/>
        </w:rPr>
      </w:pPr>
      <w:r w:rsidRPr="00A17A35">
        <w:rPr>
          <w:rFonts w:ascii="Sakkal Majalla" w:hAnsi="Sakkal Majalla" w:cs="Sakkal Majalla"/>
          <w:sz w:val="32"/>
          <w:szCs w:val="32"/>
          <w:rtl/>
        </w:rPr>
        <w:t>تنص الاتفاقية بين المنظمة العربية للتربية والثقافة والعلوم وحكومة السودان في عمومياتها على:</w:t>
      </w:r>
    </w:p>
    <w:p w:rsidR="006D389C" w:rsidRPr="00A17A35" w:rsidRDefault="006D389C" w:rsidP="00A17A35">
      <w:pPr>
        <w:pStyle w:val="a5"/>
        <w:numPr>
          <w:ilvl w:val="0"/>
          <w:numId w:val="41"/>
        </w:numPr>
        <w:bidi/>
        <w:ind w:left="746" w:hanging="270"/>
        <w:jc w:val="both"/>
        <w:rPr>
          <w:rFonts w:ascii="Sakkal Majalla" w:hAnsi="Sakkal Majalla" w:cs="Sakkal Majalla"/>
          <w:sz w:val="32"/>
          <w:szCs w:val="32"/>
          <w:rtl/>
        </w:rPr>
      </w:pPr>
      <w:r w:rsidRPr="00A17A35">
        <w:rPr>
          <w:rFonts w:ascii="Sakkal Majalla" w:hAnsi="Sakkal Majalla" w:cs="Sakkal Majalla"/>
          <w:sz w:val="32"/>
          <w:szCs w:val="32"/>
        </w:rPr>
        <w:t xml:space="preserve"> </w:t>
      </w:r>
      <w:r w:rsidRPr="00A17A35">
        <w:rPr>
          <w:rFonts w:ascii="Sakkal Majalla" w:hAnsi="Sakkal Majalla" w:cs="Sakkal Majalla"/>
          <w:sz w:val="32"/>
          <w:szCs w:val="32"/>
          <w:rtl/>
        </w:rPr>
        <w:t>أن تتكفل حكومة السودان بإنشاء مباني المعهد وإمداده بالأثاثات والخدمات اللازمة (عدا الفنية).</w:t>
      </w:r>
    </w:p>
    <w:p w:rsidR="006D389C" w:rsidRPr="00A17A35" w:rsidRDefault="006D389C" w:rsidP="00A17A35">
      <w:pPr>
        <w:pStyle w:val="a5"/>
        <w:numPr>
          <w:ilvl w:val="0"/>
          <w:numId w:val="41"/>
        </w:numPr>
        <w:bidi/>
        <w:ind w:left="746" w:hanging="270"/>
        <w:jc w:val="both"/>
        <w:rPr>
          <w:rFonts w:ascii="Sakkal Majalla" w:hAnsi="Sakkal Majalla" w:cs="Sakkal Majalla"/>
          <w:sz w:val="32"/>
          <w:szCs w:val="32"/>
          <w:rtl/>
        </w:rPr>
      </w:pPr>
      <w:r w:rsidRPr="00A17A35">
        <w:rPr>
          <w:rFonts w:ascii="Sakkal Majalla" w:hAnsi="Sakkal Majalla" w:cs="Sakkal Majalla"/>
          <w:sz w:val="32"/>
          <w:szCs w:val="32"/>
        </w:rPr>
        <w:t xml:space="preserve"> </w:t>
      </w:r>
      <w:r w:rsidRPr="00A17A35">
        <w:rPr>
          <w:rFonts w:ascii="Sakkal Majalla" w:hAnsi="Sakkal Majalla" w:cs="Sakkal Majalla"/>
          <w:sz w:val="32"/>
          <w:szCs w:val="32"/>
          <w:rtl/>
        </w:rPr>
        <w:t>تتكفل المنظمة العربية للتربية والثقافة والعلوم بنفقات الخبراء وأعضاء هيئة التدريس والمنح الدراسية وتقديم الوسائل التقنية المعينة والكتب.</w:t>
      </w:r>
    </w:p>
    <w:p w:rsidR="006D389C" w:rsidRDefault="006D389C" w:rsidP="006D389C">
      <w:pPr>
        <w:spacing w:after="0" w:line="240" w:lineRule="auto"/>
        <w:ind w:firstLine="571"/>
        <w:jc w:val="both"/>
        <w:rPr>
          <w:rFonts w:ascii="Arial" w:hAnsi="Arial"/>
          <w:rtl/>
        </w:rPr>
      </w:pPr>
    </w:p>
    <w:p w:rsidR="006D389C" w:rsidRDefault="006D389C" w:rsidP="006D389C">
      <w:pPr>
        <w:spacing w:after="0" w:line="240" w:lineRule="auto"/>
        <w:ind w:firstLine="571"/>
        <w:jc w:val="both"/>
        <w:rPr>
          <w:rFonts w:ascii="Arial" w:hAnsi="Arial"/>
          <w:rtl/>
        </w:rPr>
      </w:pPr>
    </w:p>
    <w:p w:rsidR="006D389C" w:rsidRPr="00C93658" w:rsidRDefault="006D389C" w:rsidP="00FA04E7">
      <w:pPr>
        <w:pStyle w:val="a5"/>
        <w:shd w:val="clear" w:color="auto" w:fill="C6D9F1" w:themeFill="text2" w:themeFillTint="33"/>
        <w:tabs>
          <w:tab w:val="center" w:pos="3770"/>
          <w:tab w:val="left" w:pos="5955"/>
        </w:tabs>
        <w:bidi/>
        <w:ind w:firstLine="4"/>
        <w:rPr>
          <w:rFonts w:asciiTheme="majorBidi" w:hAnsiTheme="majorBidi" w:cstheme="majorBidi"/>
          <w:b/>
          <w:bCs/>
          <w:sz w:val="28"/>
          <w:szCs w:val="28"/>
        </w:rPr>
      </w:pPr>
      <w:r w:rsidRPr="00C93658">
        <w:rPr>
          <w:rFonts w:asciiTheme="majorBidi" w:hAnsiTheme="majorBidi" w:cstheme="majorBidi" w:hint="cs"/>
          <w:b/>
          <w:bCs/>
          <w:sz w:val="28"/>
          <w:szCs w:val="28"/>
          <w:rtl/>
        </w:rPr>
        <w:t>البنية التحتية:</w:t>
      </w:r>
      <w:r w:rsidRPr="00C93658">
        <w:rPr>
          <w:rFonts w:asciiTheme="majorBidi" w:hAnsiTheme="majorBidi" w:cstheme="majorBidi"/>
          <w:b/>
          <w:bCs/>
          <w:sz w:val="28"/>
          <w:szCs w:val="28"/>
          <w:rtl/>
        </w:rPr>
        <w:tab/>
      </w:r>
    </w:p>
    <w:p w:rsidR="006D389C" w:rsidRPr="000057C6" w:rsidRDefault="006D389C" w:rsidP="006D389C">
      <w:pPr>
        <w:spacing w:after="0" w:line="240" w:lineRule="auto"/>
        <w:ind w:firstLine="571"/>
        <w:jc w:val="both"/>
        <w:rPr>
          <w:sz w:val="32"/>
          <w:szCs w:val="32"/>
          <w:rtl/>
        </w:rPr>
      </w:pPr>
    </w:p>
    <w:p w:rsidR="006D389C" w:rsidRPr="000057C6" w:rsidRDefault="006D389C" w:rsidP="006D389C">
      <w:pPr>
        <w:pStyle w:val="a5"/>
        <w:bidi/>
        <w:jc w:val="both"/>
        <w:rPr>
          <w:rFonts w:ascii="Arial" w:hAnsi="Arial"/>
          <w:b/>
          <w:bCs/>
          <w:color w:val="002060"/>
          <w:sz w:val="32"/>
          <w:szCs w:val="32"/>
          <w:rtl/>
        </w:rPr>
      </w:pPr>
      <w:r w:rsidRPr="000057C6">
        <w:rPr>
          <w:rFonts w:ascii="Arial" w:hAnsi="Arial"/>
          <w:b/>
          <w:bCs/>
          <w:color w:val="002060"/>
          <w:sz w:val="32"/>
          <w:szCs w:val="32"/>
          <w:rtl/>
        </w:rPr>
        <w:t xml:space="preserve">الموقع والمساحة: </w:t>
      </w:r>
    </w:p>
    <w:p w:rsidR="006D389C" w:rsidRPr="00A17A35" w:rsidRDefault="006D389C" w:rsidP="006D389C">
      <w:pPr>
        <w:pStyle w:val="a5"/>
        <w:bidi/>
        <w:ind w:firstLine="571"/>
        <w:jc w:val="both"/>
        <w:rPr>
          <w:rFonts w:ascii="Sakkal Majalla" w:hAnsi="Sakkal Majalla" w:cs="Sakkal Majalla"/>
          <w:sz w:val="32"/>
          <w:szCs w:val="32"/>
          <w:rtl/>
        </w:rPr>
      </w:pPr>
      <w:r w:rsidRPr="00A17A35">
        <w:rPr>
          <w:rFonts w:ascii="Sakkal Majalla" w:hAnsi="Sakkal Majalla" w:cs="Sakkal Majalla"/>
          <w:sz w:val="32"/>
          <w:szCs w:val="32"/>
          <w:rtl/>
        </w:rPr>
        <w:t xml:space="preserve">منحت حكومة جمهورية السودان مساحة وقدرها 110 ألف متر مربع في جنوب العاصمة الخرطوم، لإنشاء المعهد وملحقاته، في موقع تتوفر فيه كل الخدمات التي يحتاجها المعهد (الطرق، الكهرباء، الماء، الاتصالات...) ، وتكفلت ببنائه وتزويده بكافة الخدمات وفق ما نصت عليه الاتفاقية الموقعة بين حكومة السودان والمنظمة العربية للتربية والثقافة والعلوم، وبفضل الجهود المتواصلة في سبيل ترقية البيئة بالمعهد، أصبحت صورة المعهد من أبهى وأرقى بيئات التعليم الجامعي في السودان. </w:t>
      </w:r>
    </w:p>
    <w:p w:rsidR="006D389C" w:rsidRPr="000057C6" w:rsidRDefault="006D389C" w:rsidP="006D389C">
      <w:pPr>
        <w:pStyle w:val="a5"/>
        <w:bidi/>
        <w:jc w:val="both"/>
        <w:rPr>
          <w:rFonts w:ascii="Arial" w:hAnsi="Arial"/>
          <w:b/>
          <w:bCs/>
          <w:color w:val="002060"/>
          <w:sz w:val="32"/>
          <w:szCs w:val="32"/>
          <w:rtl/>
        </w:rPr>
      </w:pPr>
      <w:r w:rsidRPr="000057C6">
        <w:rPr>
          <w:rFonts w:ascii="Arial" w:hAnsi="Arial"/>
          <w:b/>
          <w:bCs/>
          <w:color w:val="002060"/>
          <w:sz w:val="32"/>
          <w:szCs w:val="32"/>
          <w:rtl/>
        </w:rPr>
        <w:lastRenderedPageBreak/>
        <w:t>القاعات والمعامل:</w:t>
      </w:r>
    </w:p>
    <w:p w:rsidR="006D389C" w:rsidRPr="00D14A0B" w:rsidRDefault="006D389C" w:rsidP="006D389C">
      <w:pPr>
        <w:pStyle w:val="a5"/>
        <w:bidi/>
        <w:ind w:firstLine="571"/>
        <w:jc w:val="both"/>
        <w:rPr>
          <w:rFonts w:ascii="Sakkal Majalla" w:hAnsi="Sakkal Majalla" w:cs="Sakkal Majalla"/>
          <w:sz w:val="32"/>
          <w:szCs w:val="32"/>
          <w:rtl/>
        </w:rPr>
      </w:pPr>
      <w:r w:rsidRPr="00D14A0B">
        <w:rPr>
          <w:rFonts w:ascii="Sakkal Majalla" w:hAnsi="Sakkal Majalla" w:cs="Sakkal Majalla"/>
          <w:sz w:val="32"/>
          <w:szCs w:val="32"/>
          <w:rtl/>
        </w:rPr>
        <w:t>يوجد بالمعهد الآن عشر قاعات، تتفاوت سعاتها بين العشرين والخمسين والمئة طالب، ويتم توزيع الطلاب والدارسين فيها وفق ما تتطلبه البرامج التعليمية وأغراضها المختلفة. وقد أدخل نظام السبورة الذكية إضافة للأقراص المدمجة والبرمجيات والكتب المنهجية والتعزيزات المصاحبة مثل المعاجم ودليل المعلم ضمن وسائل التدريس، وتم تدريب الأساتذة على استعمالها.</w:t>
      </w:r>
    </w:p>
    <w:p w:rsidR="006D389C" w:rsidRPr="000057C6" w:rsidRDefault="006D389C" w:rsidP="006D389C">
      <w:pPr>
        <w:pStyle w:val="a5"/>
        <w:bidi/>
        <w:jc w:val="both"/>
        <w:rPr>
          <w:rFonts w:ascii="Arial" w:hAnsi="Arial"/>
          <w:b/>
          <w:bCs/>
          <w:color w:val="002060"/>
          <w:sz w:val="32"/>
          <w:szCs w:val="32"/>
          <w:rtl/>
        </w:rPr>
      </w:pPr>
      <w:r w:rsidRPr="000057C6">
        <w:rPr>
          <w:rFonts w:ascii="Arial" w:hAnsi="Arial"/>
          <w:b/>
          <w:bCs/>
          <w:color w:val="002060"/>
          <w:sz w:val="32"/>
          <w:szCs w:val="32"/>
          <w:rtl/>
        </w:rPr>
        <w:t>المسجد:</w:t>
      </w:r>
    </w:p>
    <w:p w:rsidR="006D389C" w:rsidRPr="00D14A0B" w:rsidRDefault="006D389C" w:rsidP="006D389C">
      <w:pPr>
        <w:pStyle w:val="a5"/>
        <w:bidi/>
        <w:ind w:firstLine="571"/>
        <w:jc w:val="both"/>
        <w:rPr>
          <w:rFonts w:ascii="Sakkal Majalla" w:hAnsi="Sakkal Majalla" w:cs="Sakkal Majalla"/>
          <w:sz w:val="32"/>
          <w:szCs w:val="32"/>
          <w:rtl/>
        </w:rPr>
      </w:pPr>
      <w:r w:rsidRPr="00D14A0B">
        <w:rPr>
          <w:rFonts w:ascii="Sakkal Majalla" w:hAnsi="Sakkal Majalla" w:cs="Sakkal Majalla"/>
          <w:sz w:val="32"/>
          <w:szCs w:val="32"/>
          <w:rtl/>
        </w:rPr>
        <w:t xml:space="preserve">بالمعهد مسجد كبير يسع حوالي ثلاثمئة مصل، تؤدى فيه الصلوات، وتقام فيه حلقات التلاوة والعلم الشرعي. </w:t>
      </w:r>
    </w:p>
    <w:p w:rsidR="006D389C" w:rsidRPr="008F38A3" w:rsidRDefault="006D389C" w:rsidP="00ED7BA7">
      <w:pPr>
        <w:pStyle w:val="a5"/>
        <w:bidi/>
        <w:jc w:val="both"/>
        <w:rPr>
          <w:rFonts w:ascii="Arial" w:hAnsi="Arial"/>
          <w:b/>
          <w:bCs/>
          <w:color w:val="002060"/>
          <w:sz w:val="32"/>
          <w:szCs w:val="32"/>
          <w:rtl/>
        </w:rPr>
      </w:pPr>
      <w:r w:rsidRPr="008F38A3">
        <w:rPr>
          <w:rFonts w:ascii="Arial" w:hAnsi="Arial"/>
          <w:b/>
          <w:bCs/>
          <w:color w:val="002060"/>
          <w:sz w:val="32"/>
          <w:szCs w:val="32"/>
          <w:rtl/>
        </w:rPr>
        <w:t>الداخليات (مساكن الطلاب):</w:t>
      </w:r>
    </w:p>
    <w:p w:rsidR="006D389C" w:rsidRPr="00D14A0B" w:rsidRDefault="006D389C" w:rsidP="00ED7BA7">
      <w:pPr>
        <w:spacing w:after="0" w:line="240" w:lineRule="auto"/>
        <w:ind w:firstLine="571"/>
        <w:jc w:val="both"/>
        <w:rPr>
          <w:rFonts w:ascii="Sakkal Majalla" w:eastAsiaTheme="minorHAnsi" w:hAnsi="Sakkal Majalla" w:cs="Sakkal Majalla"/>
          <w:sz w:val="32"/>
          <w:szCs w:val="32"/>
          <w:rtl/>
        </w:rPr>
      </w:pPr>
      <w:r w:rsidRPr="00D14A0B">
        <w:rPr>
          <w:rFonts w:ascii="Sakkal Majalla" w:eastAsiaTheme="minorHAnsi" w:hAnsi="Sakkal Majalla" w:cs="Sakkal Majalla"/>
          <w:sz w:val="32"/>
          <w:szCs w:val="32"/>
          <w:rtl/>
        </w:rPr>
        <w:t xml:space="preserve">كان المعهد في السنوات الماضية يوفر سكناً داخل سور المعهد للطلاب وآخر للطالبات، ونسبة لأيلولة السكن الجامعي في السودان لصندوق رعاية الطلاب فقد تم تهيئة السكن لطلاب المعهد وطالباته مع زملائهم من الطلاب والطالبات الجامعيين الآخرين في مساكن يوفرها صندوق رعاية الطلاب بالقرب من المعهد. وذلك حتى يتم تأهيل الداخليات داخل سور المعهد وصيانتها من جديد. </w:t>
      </w:r>
    </w:p>
    <w:p w:rsidR="00ED7BA7" w:rsidRPr="00ED7BA7" w:rsidRDefault="00ED7BA7" w:rsidP="00ED7BA7">
      <w:pPr>
        <w:pStyle w:val="a5"/>
        <w:bidi/>
        <w:jc w:val="both"/>
        <w:rPr>
          <w:rFonts w:ascii="Arial" w:hAnsi="Arial"/>
          <w:b/>
          <w:bCs/>
          <w:color w:val="002060"/>
          <w:sz w:val="32"/>
          <w:szCs w:val="32"/>
        </w:rPr>
      </w:pPr>
      <w:r w:rsidRPr="00ED7BA7">
        <w:rPr>
          <w:rFonts w:ascii="Arial" w:hAnsi="Arial"/>
          <w:b/>
          <w:bCs/>
          <w:color w:val="002060"/>
          <w:sz w:val="32"/>
          <w:szCs w:val="32"/>
          <w:rtl/>
        </w:rPr>
        <w:t>مكتبة المعهد</w:t>
      </w:r>
      <w:r>
        <w:rPr>
          <w:rFonts w:ascii="Arial" w:hAnsi="Arial"/>
          <w:b/>
          <w:bCs/>
          <w:color w:val="002060"/>
          <w:sz w:val="32"/>
          <w:szCs w:val="32"/>
        </w:rPr>
        <w:t>:</w:t>
      </w:r>
    </w:p>
    <w:p w:rsidR="00ED7BA7" w:rsidRPr="00D14A0B" w:rsidRDefault="00ED7BA7" w:rsidP="00ED7BA7">
      <w:pPr>
        <w:spacing w:after="0" w:line="240" w:lineRule="auto"/>
        <w:ind w:firstLine="571"/>
        <w:jc w:val="both"/>
        <w:rPr>
          <w:rFonts w:ascii="Sakkal Majalla" w:eastAsiaTheme="minorHAnsi" w:hAnsi="Sakkal Majalla" w:cs="Sakkal Majalla"/>
          <w:sz w:val="32"/>
          <w:szCs w:val="32"/>
          <w:rtl/>
        </w:rPr>
      </w:pPr>
      <w:r w:rsidRPr="00D14A0B">
        <w:rPr>
          <w:rFonts w:ascii="Sakkal Majalla" w:eastAsiaTheme="minorHAnsi" w:hAnsi="Sakkal Majalla" w:cs="Sakkal Majalla"/>
          <w:sz w:val="32"/>
          <w:szCs w:val="32"/>
          <w:rtl/>
        </w:rPr>
        <w:t>تأسست مكتبة معهد الخرطوم الدولي للغة العربية مع إنشاء المعهد في عام 1974م. وتدعم المكتبة رسالة المعهد المتمثلة في نشر اللغة العربية، وإعداد معلميها. وتقوم المكتبة بتوفير المواد العلمية والخدمـات لتحقيق هذا الهدف.</w:t>
      </w:r>
    </w:p>
    <w:p w:rsidR="00ED7BA7" w:rsidRPr="00D14A0B" w:rsidRDefault="00ED7BA7" w:rsidP="00ED7BA7">
      <w:pPr>
        <w:spacing w:after="0" w:line="240" w:lineRule="auto"/>
        <w:ind w:firstLine="571"/>
        <w:jc w:val="both"/>
        <w:rPr>
          <w:rFonts w:ascii="Sakkal Majalla" w:eastAsiaTheme="minorHAnsi" w:hAnsi="Sakkal Majalla" w:cs="Sakkal Majalla"/>
          <w:sz w:val="32"/>
          <w:szCs w:val="32"/>
        </w:rPr>
      </w:pPr>
      <w:r w:rsidRPr="00D14A0B">
        <w:rPr>
          <w:rFonts w:ascii="Sakkal Majalla" w:eastAsiaTheme="minorHAnsi" w:hAnsi="Sakkal Majalla" w:cs="Sakkal Majalla"/>
          <w:sz w:val="32"/>
          <w:szCs w:val="32"/>
          <w:rtl/>
        </w:rPr>
        <w:t xml:space="preserve">تضم المكتبة حوالي خمسة وعشرين ألف كتاب، تشمل اللغة العربية وآدابها مع اهتمام خاص بالعربية للناطقين بغيرها، كما تشمل مواد: التربية وعلم النفس، الدراسات الإسلامية، والحضارة العربية الإسلامية. </w:t>
      </w:r>
    </w:p>
    <w:p w:rsidR="00ED7BA7" w:rsidRPr="00D14A0B" w:rsidRDefault="00ED7BA7" w:rsidP="00ED7BA7">
      <w:pPr>
        <w:spacing w:after="0" w:line="240" w:lineRule="auto"/>
        <w:ind w:firstLine="571"/>
        <w:jc w:val="both"/>
        <w:rPr>
          <w:rFonts w:ascii="Sakkal Majalla" w:eastAsiaTheme="minorHAnsi" w:hAnsi="Sakkal Majalla" w:cs="Sakkal Majalla"/>
          <w:sz w:val="32"/>
          <w:szCs w:val="32"/>
          <w:rtl/>
        </w:rPr>
      </w:pPr>
      <w:r w:rsidRPr="00D14A0B">
        <w:rPr>
          <w:rFonts w:ascii="Sakkal Majalla" w:eastAsiaTheme="minorHAnsi" w:hAnsi="Sakkal Majalla" w:cs="Sakkal Majalla"/>
          <w:sz w:val="32"/>
          <w:szCs w:val="32"/>
          <w:rtl/>
        </w:rPr>
        <w:t xml:space="preserve">تتبع المكتبة نظام الأرفف المفتوحة، وقد اعتمد للتصنيف نظام ديوي العشري النسخة 21، وفي الفهرسة، قواعد الفهرسة (الأنجلو ـ أمريكية ) </w:t>
      </w:r>
      <w:r w:rsidRPr="00D14A0B">
        <w:rPr>
          <w:rFonts w:ascii="Sakkal Majalla" w:eastAsiaTheme="minorHAnsi" w:hAnsi="Sakkal Majalla" w:cs="Sakkal Majalla"/>
          <w:sz w:val="32"/>
          <w:szCs w:val="32"/>
        </w:rPr>
        <w:t>AACR</w:t>
      </w:r>
      <w:r w:rsidRPr="00D14A0B">
        <w:rPr>
          <w:rFonts w:ascii="Sakkal Majalla" w:eastAsiaTheme="minorHAnsi" w:hAnsi="Sakkal Majalla" w:cs="Sakkal Majalla"/>
          <w:sz w:val="32"/>
          <w:szCs w:val="32"/>
          <w:rtl/>
        </w:rPr>
        <w:t xml:space="preserve"> وللمكتبة فهرست آلي. وموقع على الإنترنت يتيح للزوار الاطلاع على عناوين البحوث التي أًجراها الطلاب وعلى المصادر والمراجع المتوافرة.</w:t>
      </w:r>
    </w:p>
    <w:p w:rsidR="00ED7BA7" w:rsidRPr="00D14A0B" w:rsidRDefault="00ED7BA7" w:rsidP="00ED7BA7">
      <w:pPr>
        <w:spacing w:after="0" w:line="240" w:lineRule="auto"/>
        <w:ind w:firstLine="571"/>
        <w:jc w:val="both"/>
        <w:rPr>
          <w:rFonts w:ascii="Sakkal Majalla" w:eastAsiaTheme="minorHAnsi" w:hAnsi="Sakkal Majalla" w:cs="Sakkal Majalla"/>
          <w:sz w:val="32"/>
          <w:szCs w:val="32"/>
          <w:rtl/>
        </w:rPr>
      </w:pPr>
      <w:r w:rsidRPr="00D14A0B">
        <w:rPr>
          <w:rFonts w:ascii="Sakkal Majalla" w:eastAsiaTheme="minorHAnsi" w:hAnsi="Sakkal Majalla" w:cs="Sakkal Majalla"/>
          <w:sz w:val="32"/>
          <w:szCs w:val="32"/>
          <w:rtl/>
        </w:rPr>
        <w:t>المستفيدون من المكتبة هم أعضاء هيئة التدريس بالمعهد، والدارسون فيه، كما تقدم المكتبة خدماتها للباحثين والدارسين من خارج المعهد وفق ضوابط معينة.كما تقدم المكتبة خدمات المراجع والإرشاد والتوجيه والبحث الانتقائي وتقدم خدمات الإعارة الخارجية للمنتسبين للمعهد.</w:t>
      </w:r>
    </w:p>
    <w:p w:rsidR="00ED7BA7" w:rsidRPr="005435FC" w:rsidRDefault="00ED7BA7" w:rsidP="00ED7BA7">
      <w:pPr>
        <w:spacing w:after="0" w:line="240" w:lineRule="auto"/>
        <w:ind w:firstLine="571"/>
        <w:jc w:val="both"/>
        <w:rPr>
          <w:rFonts w:ascii="Sakkal Majalla" w:eastAsiaTheme="minorHAnsi" w:hAnsi="Sakkal Majalla" w:cs="Sakkal Majalla"/>
          <w:sz w:val="32"/>
          <w:szCs w:val="32"/>
          <w:rtl/>
        </w:rPr>
      </w:pPr>
      <w:r w:rsidRPr="005435FC">
        <w:rPr>
          <w:rFonts w:ascii="Sakkal Majalla" w:eastAsiaTheme="minorHAnsi" w:hAnsi="Sakkal Majalla" w:cs="Sakkal Majalla"/>
          <w:sz w:val="32"/>
          <w:szCs w:val="32"/>
          <w:rtl/>
        </w:rPr>
        <w:lastRenderedPageBreak/>
        <w:t>تعمل المكتبة طيلة أيام الأسبوع ( عدا الجمعة والعطلات الرسمية ) من الساعة الثامنة صباحاً وحتى الثامنة مساء، (يوم السبت من العاشرة صباحاً وحتى الثالثة بعد الظهر).</w:t>
      </w:r>
    </w:p>
    <w:p w:rsidR="00ED7BA7" w:rsidRPr="005435FC" w:rsidRDefault="00ED7BA7" w:rsidP="00ED7BA7">
      <w:pPr>
        <w:spacing w:after="0" w:line="240" w:lineRule="auto"/>
        <w:ind w:firstLine="571"/>
        <w:jc w:val="both"/>
        <w:rPr>
          <w:rFonts w:ascii="Sakkal Majalla" w:eastAsiaTheme="minorHAnsi" w:hAnsi="Sakkal Majalla" w:cs="Sakkal Majalla"/>
          <w:sz w:val="32"/>
          <w:szCs w:val="32"/>
        </w:rPr>
      </w:pPr>
      <w:r w:rsidRPr="005435FC">
        <w:rPr>
          <w:rFonts w:ascii="Sakkal Majalla" w:eastAsiaTheme="minorHAnsi" w:hAnsi="Sakkal Majalla" w:cs="Sakkal Majalla"/>
          <w:sz w:val="32"/>
          <w:szCs w:val="32"/>
          <w:rtl/>
        </w:rPr>
        <w:t>بجانب المصادر والمراجع في علوم اللغة العربية المختلفة، خصصت المكتبة جزءاً للرسائل فوق الجامعية التي أعدها طلاب المعهد (دبلوم وماجستير)</w:t>
      </w:r>
    </w:p>
    <w:p w:rsidR="00EB07AE" w:rsidRPr="005435FC" w:rsidRDefault="00EB07AE" w:rsidP="00EB07AE">
      <w:pPr>
        <w:pStyle w:val="a5"/>
        <w:bidi/>
        <w:ind w:left="116" w:firstLine="640"/>
        <w:jc w:val="both"/>
        <w:rPr>
          <w:rFonts w:ascii="Sakkal Majalla" w:hAnsi="Sakkal Majalla" w:cs="Sakkal Majalla"/>
          <w:sz w:val="36"/>
          <w:szCs w:val="36"/>
          <w:rtl/>
        </w:rPr>
      </w:pPr>
      <w:r w:rsidRPr="005435FC">
        <w:rPr>
          <w:rFonts w:ascii="Sakkal Majalla" w:hAnsi="Sakkal Majalla" w:cs="Sakkal Majalla"/>
          <w:sz w:val="32"/>
          <w:szCs w:val="32"/>
          <w:rtl/>
        </w:rPr>
        <w:t xml:space="preserve">وقد اكتمل العمل في هذا العام 2022 العمل في بناء المستودع الرقمي للمعهد، بغرض إتاحة الوصول الحر للمعلومات والمعرفة المتوافرة في المكتبة وذلك بالتحول من البعد التقليدي إلى البعد الرقمي وقد أنجز فريق العمل المكون من إدارة المكتبة ووحدة تقانة المعلومات بإشراف مباشر من مدير المعهد، هذا العمل الذي يتيح الرسائل العلمية التي أنجزها طلاب المعهد منذ تأسيس المعهد في العام 1974 إلى هذا العام 2022 وكذلك الكتب والدوريات، وتمت رقمنة المجموعات العلمية المشار إليها جميعاً على نظام </w:t>
      </w:r>
      <w:r w:rsidRPr="005435FC">
        <w:rPr>
          <w:rFonts w:ascii="Sakkal Majalla" w:hAnsi="Sakkal Majalla" w:cs="Sakkal Majalla"/>
          <w:sz w:val="32"/>
          <w:szCs w:val="32"/>
        </w:rPr>
        <w:t>DSPACE</w:t>
      </w:r>
      <w:r w:rsidRPr="005435FC">
        <w:rPr>
          <w:rFonts w:ascii="Sakkal Majalla" w:hAnsi="Sakkal Majalla" w:cs="Sakkal Majalla"/>
          <w:sz w:val="32"/>
          <w:szCs w:val="32"/>
          <w:rtl/>
        </w:rPr>
        <w:t>.</w:t>
      </w:r>
    </w:p>
    <w:p w:rsidR="00ED7BA7" w:rsidRDefault="00ED7BA7" w:rsidP="006D389C">
      <w:pPr>
        <w:spacing w:after="0" w:line="240" w:lineRule="auto"/>
        <w:ind w:firstLine="571"/>
        <w:jc w:val="both"/>
        <w:rPr>
          <w:sz w:val="32"/>
          <w:szCs w:val="32"/>
          <w:rtl/>
        </w:rPr>
      </w:pPr>
    </w:p>
    <w:p w:rsidR="006D389C" w:rsidRPr="00420890" w:rsidRDefault="006D389C" w:rsidP="00C93658">
      <w:pPr>
        <w:pStyle w:val="a5"/>
        <w:shd w:val="clear" w:color="auto" w:fill="C6D9F1" w:themeFill="text2" w:themeFillTint="33"/>
        <w:tabs>
          <w:tab w:val="left" w:pos="704"/>
          <w:tab w:val="center" w:pos="3770"/>
          <w:tab w:val="left" w:pos="5955"/>
        </w:tabs>
        <w:bidi/>
        <w:ind w:firstLine="4"/>
        <w:rPr>
          <w:rFonts w:ascii="Arial" w:hAnsi="Arial" w:cs="PT Bold Heading"/>
          <w:sz w:val="28"/>
          <w:szCs w:val="28"/>
        </w:rPr>
      </w:pPr>
      <w:r w:rsidRPr="00420890">
        <w:rPr>
          <w:rFonts w:ascii="Arial" w:hAnsi="Arial" w:cs="PT Bold Heading"/>
          <w:sz w:val="28"/>
          <w:szCs w:val="28"/>
          <w:rtl/>
        </w:rPr>
        <w:tab/>
      </w:r>
      <w:r w:rsidR="00C93658" w:rsidRPr="00420890">
        <w:rPr>
          <w:rFonts w:ascii="Arial" w:hAnsi="Arial" w:cs="PT Bold Heading"/>
          <w:sz w:val="28"/>
          <w:szCs w:val="28"/>
          <w:rtl/>
        </w:rPr>
        <w:tab/>
      </w:r>
      <w:r w:rsidRPr="00420890">
        <w:rPr>
          <w:rFonts w:ascii="Arial" w:hAnsi="Arial" w:cs="PT Bold Heading" w:hint="cs"/>
          <w:sz w:val="28"/>
          <w:szCs w:val="28"/>
          <w:rtl/>
        </w:rPr>
        <w:t>هيكل المعهد</w:t>
      </w:r>
    </w:p>
    <w:p w:rsidR="006D389C" w:rsidRDefault="006D389C" w:rsidP="006D389C">
      <w:pPr>
        <w:spacing w:after="0" w:line="240" w:lineRule="auto"/>
        <w:ind w:firstLine="571"/>
        <w:jc w:val="both"/>
        <w:rPr>
          <w:sz w:val="32"/>
          <w:szCs w:val="32"/>
          <w:rtl/>
        </w:rPr>
      </w:pPr>
    </w:p>
    <w:p w:rsidR="006D389C" w:rsidRPr="005435FC" w:rsidRDefault="006D389C" w:rsidP="006D389C">
      <w:pPr>
        <w:pStyle w:val="a5"/>
        <w:shd w:val="clear" w:color="auto" w:fill="EAF1DD" w:themeFill="accent3" w:themeFillTint="33"/>
        <w:tabs>
          <w:tab w:val="left" w:pos="1596"/>
        </w:tabs>
        <w:bidi/>
        <w:ind w:firstLine="4"/>
        <w:jc w:val="both"/>
        <w:rPr>
          <w:rFonts w:ascii="Sakkal Majalla" w:hAnsi="Sakkal Majalla" w:cs="Sakkal Majalla"/>
          <w:b/>
          <w:bCs/>
          <w:sz w:val="32"/>
          <w:szCs w:val="32"/>
        </w:rPr>
      </w:pPr>
      <w:r w:rsidRPr="005435FC">
        <w:rPr>
          <w:rFonts w:ascii="Sakkal Majalla" w:hAnsi="Sakkal Majalla" w:cs="Sakkal Majalla"/>
          <w:b/>
          <w:bCs/>
          <w:sz w:val="32"/>
          <w:szCs w:val="32"/>
          <w:rtl/>
        </w:rPr>
        <w:t>توصيف هيكل المعهد</w:t>
      </w:r>
    </w:p>
    <w:p w:rsidR="006D389C" w:rsidRPr="005435FC" w:rsidRDefault="006D389C" w:rsidP="006D389C">
      <w:pPr>
        <w:pStyle w:val="a5"/>
        <w:bidi/>
        <w:jc w:val="both"/>
        <w:rPr>
          <w:rFonts w:ascii="Sakkal Majalla" w:hAnsi="Sakkal Majalla" w:cs="Sakkal Majalla"/>
          <w:sz w:val="32"/>
          <w:szCs w:val="32"/>
          <w:rtl/>
        </w:rPr>
      </w:pPr>
      <w:r w:rsidRPr="005435FC">
        <w:rPr>
          <w:rFonts w:ascii="Sakkal Majalla" w:hAnsi="Sakkal Majalla" w:cs="Sakkal Majalla"/>
          <w:sz w:val="32"/>
          <w:szCs w:val="32"/>
          <w:rtl/>
        </w:rPr>
        <w:t>يتكون الهيكل التنظيمي والإداري للمعهد من رافدين : أكاديمي، وإداري.</w:t>
      </w:r>
    </w:p>
    <w:p w:rsidR="006D389C" w:rsidRPr="005435FC" w:rsidRDefault="006D389C" w:rsidP="005435FC">
      <w:pPr>
        <w:pStyle w:val="a5"/>
        <w:bidi/>
        <w:jc w:val="both"/>
        <w:rPr>
          <w:rFonts w:ascii="Sakkal Majalla" w:hAnsi="Sakkal Majalla" w:cs="Sakkal Majalla"/>
          <w:sz w:val="32"/>
          <w:szCs w:val="32"/>
        </w:rPr>
      </w:pPr>
      <w:r w:rsidRPr="005435FC">
        <w:rPr>
          <w:rFonts w:ascii="Sakkal Majalla" w:hAnsi="Sakkal Majalla" w:cs="Sakkal Majalla"/>
          <w:b/>
          <w:bCs/>
          <w:color w:val="002060"/>
          <w:sz w:val="32"/>
          <w:szCs w:val="32"/>
          <w:rtl/>
        </w:rPr>
        <w:t>المدير</w:t>
      </w:r>
      <w:r w:rsidRPr="005435FC">
        <w:rPr>
          <w:rFonts w:ascii="Sakkal Majalla" w:hAnsi="Sakkal Majalla" w:cs="Sakkal Majalla"/>
          <w:sz w:val="32"/>
          <w:szCs w:val="32"/>
        </w:rPr>
        <w:t>:</w:t>
      </w:r>
      <w:r w:rsidRPr="005435FC">
        <w:rPr>
          <w:rFonts w:ascii="Sakkal Majalla" w:hAnsi="Sakkal Majalla" w:cs="Sakkal Majalla"/>
          <w:sz w:val="32"/>
          <w:szCs w:val="32"/>
          <w:rtl/>
        </w:rPr>
        <w:t xml:space="preserve"> وهو يرأس المجلس العلمي وهيئة التدريس. (وقد تعاقب على هذه الوظيف</w:t>
      </w:r>
      <w:r w:rsidR="005435FC">
        <w:rPr>
          <w:rFonts w:ascii="Sakkal Majalla" w:hAnsi="Sakkal Majalla" w:cs="Sakkal Majalla"/>
          <w:sz w:val="32"/>
          <w:szCs w:val="32"/>
          <w:rtl/>
        </w:rPr>
        <w:t>ة عدد من الأكاديميين المرموقين.</w:t>
      </w:r>
      <w:r w:rsidR="005435FC">
        <w:rPr>
          <w:rFonts w:ascii="Sakkal Majalla" w:hAnsi="Sakkal Majalla" w:cs="Sakkal Majalla" w:hint="cs"/>
          <w:sz w:val="32"/>
          <w:szCs w:val="32"/>
          <w:rtl/>
        </w:rPr>
        <w:t xml:space="preserve"> </w:t>
      </w:r>
      <w:r w:rsidRPr="005435FC">
        <w:rPr>
          <w:rFonts w:ascii="Sakkal Majalla" w:hAnsi="Sakkal Majalla" w:cs="Sakkal Majalla"/>
          <w:sz w:val="32"/>
          <w:szCs w:val="32"/>
          <w:rtl/>
        </w:rPr>
        <w:t>ويشغل هذا المنصب الآن الأستاذ الدكتور علي عبدالله أحمد النعيم وقد عمل من قبل مديراً لجامعة وادي النيل، ونائباً لمدير جامعة النيلين، ووكيلاً لجامعة الجزيرة).</w:t>
      </w:r>
    </w:p>
    <w:p w:rsidR="006D389C" w:rsidRPr="005435FC" w:rsidRDefault="006D389C" w:rsidP="006D389C">
      <w:pPr>
        <w:pStyle w:val="a5"/>
        <w:bidi/>
        <w:jc w:val="both"/>
        <w:rPr>
          <w:rFonts w:ascii="Sakkal Majalla" w:hAnsi="Sakkal Majalla" w:cs="Sakkal Majalla"/>
          <w:b/>
          <w:bCs/>
          <w:color w:val="1F497D" w:themeColor="text2"/>
          <w:sz w:val="32"/>
          <w:szCs w:val="32"/>
          <w:rtl/>
        </w:rPr>
      </w:pPr>
      <w:r w:rsidRPr="005435FC">
        <w:rPr>
          <w:rFonts w:ascii="Sakkal Majalla" w:hAnsi="Sakkal Majalla" w:cs="Sakkal Majalla"/>
          <w:b/>
          <w:bCs/>
          <w:color w:val="1F497D" w:themeColor="text2"/>
          <w:sz w:val="32"/>
          <w:szCs w:val="32"/>
          <w:rtl/>
        </w:rPr>
        <w:t xml:space="preserve">المجلس العلمي : </w:t>
      </w:r>
      <w:r w:rsidRPr="005435FC">
        <w:rPr>
          <w:rFonts w:ascii="Sakkal Majalla" w:hAnsi="Sakkal Majalla" w:cs="Sakkal Majalla"/>
          <w:sz w:val="32"/>
          <w:szCs w:val="32"/>
          <w:rtl/>
        </w:rPr>
        <w:t>ويتكون المجلس العلمي من الأساتذة المتفرغين بالمعهد إضافة إلى الأساتذة المتعاونين كما يستعين ببعض الأساتذة الاختصاصيين من خارجه، ويختص المجلس العلمي بالآتي :</w:t>
      </w:r>
    </w:p>
    <w:p w:rsidR="006D389C" w:rsidRPr="005435FC" w:rsidRDefault="006D389C" w:rsidP="002E1287">
      <w:pPr>
        <w:pStyle w:val="a5"/>
        <w:numPr>
          <w:ilvl w:val="1"/>
          <w:numId w:val="42"/>
        </w:numPr>
        <w:bidi/>
        <w:jc w:val="both"/>
        <w:rPr>
          <w:rFonts w:ascii="Sakkal Majalla" w:hAnsi="Sakkal Majalla" w:cs="Sakkal Majalla"/>
          <w:sz w:val="32"/>
          <w:szCs w:val="32"/>
          <w:rtl/>
        </w:rPr>
      </w:pPr>
      <w:r w:rsidRPr="005435FC">
        <w:rPr>
          <w:rFonts w:ascii="Sakkal Majalla" w:hAnsi="Sakkal Majalla" w:cs="Sakkal Majalla"/>
          <w:sz w:val="32"/>
          <w:szCs w:val="32"/>
          <w:rtl/>
        </w:rPr>
        <w:t>النظر في وسائل التخطيط والتنظيم العلمي.</w:t>
      </w:r>
    </w:p>
    <w:p w:rsidR="002E1287" w:rsidRDefault="006D389C" w:rsidP="002E1287">
      <w:pPr>
        <w:pStyle w:val="a5"/>
        <w:numPr>
          <w:ilvl w:val="1"/>
          <w:numId w:val="42"/>
        </w:numPr>
        <w:bidi/>
        <w:jc w:val="both"/>
        <w:rPr>
          <w:rFonts w:ascii="Sakkal Majalla" w:hAnsi="Sakkal Majalla" w:cs="Sakkal Majalla"/>
          <w:sz w:val="32"/>
          <w:szCs w:val="32"/>
        </w:rPr>
      </w:pPr>
      <w:r w:rsidRPr="005435FC">
        <w:rPr>
          <w:rFonts w:ascii="Sakkal Majalla" w:hAnsi="Sakkal Majalla" w:cs="Sakkal Majalla"/>
          <w:sz w:val="32"/>
          <w:szCs w:val="32"/>
          <w:rtl/>
        </w:rPr>
        <w:t>تخطيط البرامج الدراسية.</w:t>
      </w:r>
    </w:p>
    <w:p w:rsidR="006D389C" w:rsidRPr="002E1287" w:rsidRDefault="006D389C" w:rsidP="002E1287">
      <w:pPr>
        <w:pStyle w:val="a5"/>
        <w:numPr>
          <w:ilvl w:val="1"/>
          <w:numId w:val="42"/>
        </w:numPr>
        <w:bidi/>
        <w:jc w:val="both"/>
        <w:rPr>
          <w:rFonts w:ascii="Sakkal Majalla" w:hAnsi="Sakkal Majalla" w:cs="Sakkal Majalla"/>
          <w:sz w:val="32"/>
          <w:szCs w:val="32"/>
          <w:rtl/>
        </w:rPr>
      </w:pPr>
      <w:r w:rsidRPr="002E1287">
        <w:rPr>
          <w:rFonts w:ascii="Sakkal Majalla" w:hAnsi="Sakkal Majalla" w:cs="Sakkal Majalla"/>
          <w:sz w:val="32"/>
          <w:szCs w:val="32"/>
        </w:rPr>
        <w:t xml:space="preserve"> </w:t>
      </w:r>
      <w:r w:rsidRPr="002E1287">
        <w:rPr>
          <w:rFonts w:ascii="Sakkal Majalla" w:hAnsi="Sakkal Majalla" w:cs="Sakkal Majalla"/>
          <w:sz w:val="32"/>
          <w:szCs w:val="32"/>
          <w:rtl/>
        </w:rPr>
        <w:t>إقرار المناهج والأنشطة العلمية والعمل على تطويرها.</w:t>
      </w:r>
    </w:p>
    <w:p w:rsidR="006D389C" w:rsidRPr="005435FC" w:rsidRDefault="006D389C" w:rsidP="002E1287">
      <w:pPr>
        <w:pStyle w:val="a5"/>
        <w:numPr>
          <w:ilvl w:val="1"/>
          <w:numId w:val="42"/>
        </w:numPr>
        <w:bidi/>
        <w:jc w:val="both"/>
        <w:rPr>
          <w:rFonts w:ascii="Sakkal Majalla" w:hAnsi="Sakkal Majalla" w:cs="Sakkal Majalla"/>
          <w:sz w:val="32"/>
          <w:szCs w:val="32"/>
          <w:rtl/>
        </w:rPr>
      </w:pPr>
      <w:r w:rsidRPr="005435FC">
        <w:rPr>
          <w:rFonts w:ascii="Sakkal Majalla" w:hAnsi="Sakkal Majalla" w:cs="Sakkal Majalla"/>
          <w:sz w:val="32"/>
          <w:szCs w:val="32"/>
          <w:rtl/>
        </w:rPr>
        <w:t>وضع النظم واللوائح العلمية.</w:t>
      </w:r>
    </w:p>
    <w:p w:rsidR="006D389C" w:rsidRPr="005435FC" w:rsidRDefault="006D389C" w:rsidP="002E1287">
      <w:pPr>
        <w:pStyle w:val="a5"/>
        <w:numPr>
          <w:ilvl w:val="1"/>
          <w:numId w:val="42"/>
        </w:numPr>
        <w:bidi/>
        <w:jc w:val="both"/>
        <w:rPr>
          <w:rFonts w:ascii="Sakkal Majalla" w:hAnsi="Sakkal Majalla" w:cs="Sakkal Majalla"/>
          <w:sz w:val="32"/>
          <w:szCs w:val="32"/>
          <w:rtl/>
        </w:rPr>
      </w:pPr>
      <w:r w:rsidRPr="005435FC">
        <w:rPr>
          <w:rFonts w:ascii="Sakkal Majalla" w:hAnsi="Sakkal Majalla" w:cs="Sakkal Majalla"/>
          <w:sz w:val="32"/>
          <w:szCs w:val="32"/>
        </w:rPr>
        <w:t xml:space="preserve"> </w:t>
      </w:r>
      <w:r w:rsidRPr="005435FC">
        <w:rPr>
          <w:rFonts w:ascii="Sakkal Majalla" w:hAnsi="Sakkal Majalla" w:cs="Sakkal Majalla"/>
          <w:sz w:val="32"/>
          <w:szCs w:val="32"/>
          <w:rtl/>
        </w:rPr>
        <w:t>اعتماد نتائج الامتحانات.</w:t>
      </w:r>
    </w:p>
    <w:p w:rsidR="006D389C" w:rsidRPr="005435FC" w:rsidRDefault="006D389C" w:rsidP="002E1287">
      <w:pPr>
        <w:pStyle w:val="a5"/>
        <w:numPr>
          <w:ilvl w:val="1"/>
          <w:numId w:val="42"/>
        </w:numPr>
        <w:bidi/>
        <w:jc w:val="both"/>
        <w:rPr>
          <w:rFonts w:ascii="Sakkal Majalla" w:hAnsi="Sakkal Majalla" w:cs="Sakkal Majalla"/>
          <w:sz w:val="32"/>
          <w:szCs w:val="32"/>
          <w:rtl/>
        </w:rPr>
      </w:pPr>
      <w:r w:rsidRPr="005435FC">
        <w:rPr>
          <w:rFonts w:ascii="Sakkal Majalla" w:hAnsi="Sakkal Majalla" w:cs="Sakkal Majalla"/>
          <w:sz w:val="32"/>
          <w:szCs w:val="32"/>
        </w:rPr>
        <w:t xml:space="preserve"> </w:t>
      </w:r>
      <w:r w:rsidRPr="005435FC">
        <w:rPr>
          <w:rFonts w:ascii="Sakkal Majalla" w:hAnsi="Sakkal Majalla" w:cs="Sakkal Majalla"/>
          <w:sz w:val="32"/>
          <w:szCs w:val="32"/>
          <w:rtl/>
        </w:rPr>
        <w:t xml:space="preserve">منح الدرجات العلمية. </w:t>
      </w:r>
    </w:p>
    <w:p w:rsidR="006D389C" w:rsidRPr="005435FC" w:rsidRDefault="006D389C" w:rsidP="002E1287">
      <w:pPr>
        <w:pStyle w:val="a5"/>
        <w:numPr>
          <w:ilvl w:val="1"/>
          <w:numId w:val="42"/>
        </w:numPr>
        <w:bidi/>
        <w:jc w:val="both"/>
        <w:rPr>
          <w:rFonts w:ascii="Sakkal Majalla" w:hAnsi="Sakkal Majalla" w:cs="Sakkal Majalla"/>
          <w:sz w:val="32"/>
          <w:szCs w:val="32"/>
        </w:rPr>
      </w:pPr>
      <w:r w:rsidRPr="005435FC">
        <w:rPr>
          <w:rFonts w:ascii="Sakkal Majalla" w:hAnsi="Sakkal Majalla" w:cs="Sakkal Majalla"/>
          <w:sz w:val="32"/>
          <w:szCs w:val="32"/>
        </w:rPr>
        <w:t xml:space="preserve"> </w:t>
      </w:r>
      <w:r w:rsidRPr="005435FC">
        <w:rPr>
          <w:rFonts w:ascii="Sakkal Majalla" w:hAnsi="Sakkal Majalla" w:cs="Sakkal Majalla"/>
          <w:sz w:val="32"/>
          <w:szCs w:val="32"/>
          <w:rtl/>
        </w:rPr>
        <w:t>إقرار سياسة البحوث والنشر.</w:t>
      </w:r>
    </w:p>
    <w:p w:rsidR="006D389C" w:rsidRPr="005435FC" w:rsidRDefault="006D389C" w:rsidP="006D389C">
      <w:pPr>
        <w:pStyle w:val="a5"/>
        <w:bidi/>
        <w:jc w:val="both"/>
        <w:rPr>
          <w:rFonts w:ascii="Sakkal Majalla" w:hAnsi="Sakkal Majalla" w:cs="Sakkal Majalla"/>
          <w:sz w:val="32"/>
          <w:szCs w:val="32"/>
          <w:rtl/>
        </w:rPr>
      </w:pPr>
    </w:p>
    <w:p w:rsidR="006D389C" w:rsidRPr="005435FC" w:rsidRDefault="006D389C" w:rsidP="006D389C">
      <w:pPr>
        <w:pStyle w:val="a5"/>
        <w:bidi/>
        <w:jc w:val="both"/>
        <w:rPr>
          <w:rFonts w:ascii="Sakkal Majalla" w:hAnsi="Sakkal Majalla" w:cs="Sakkal Majalla"/>
          <w:b/>
          <w:bCs/>
          <w:color w:val="1F497D" w:themeColor="text2"/>
          <w:sz w:val="32"/>
          <w:szCs w:val="32"/>
          <w:rtl/>
        </w:rPr>
      </w:pPr>
      <w:r w:rsidRPr="005435FC">
        <w:rPr>
          <w:rFonts w:ascii="Sakkal Majalla" w:hAnsi="Sakkal Majalla" w:cs="Sakkal Majalla"/>
          <w:b/>
          <w:bCs/>
          <w:color w:val="1F497D" w:themeColor="text2"/>
          <w:sz w:val="32"/>
          <w:szCs w:val="32"/>
          <w:rtl/>
        </w:rPr>
        <w:lastRenderedPageBreak/>
        <w:t>قسم الشؤون العلمية :</w:t>
      </w:r>
    </w:p>
    <w:p w:rsidR="006D389C" w:rsidRPr="005435FC" w:rsidRDefault="006D389C" w:rsidP="006D389C">
      <w:pPr>
        <w:pStyle w:val="a5"/>
        <w:bidi/>
        <w:ind w:firstLine="571"/>
        <w:jc w:val="both"/>
        <w:rPr>
          <w:rFonts w:ascii="Sakkal Majalla" w:hAnsi="Sakkal Majalla" w:cs="Sakkal Majalla"/>
          <w:sz w:val="32"/>
          <w:szCs w:val="32"/>
        </w:rPr>
      </w:pPr>
      <w:r w:rsidRPr="005435FC">
        <w:rPr>
          <w:rFonts w:ascii="Sakkal Majalla" w:hAnsi="Sakkal Majalla" w:cs="Sakkal Majalla"/>
          <w:sz w:val="32"/>
          <w:szCs w:val="32"/>
          <w:rtl/>
        </w:rPr>
        <w:t>تختص بأمانة المجلس العلمي وتتولى تنفيذ قراراته. وحفظ السجلات العلمية للمعهد واستخراج الدرجات العلمية ومتابعة إجراءات القبول وتوزيع المنح ووضع جداول المحاضرات. وتتولى تنظيم أعمال الامتحانات، ومتابعة الحضور والغي</w:t>
      </w:r>
      <w:r w:rsidR="000A2D08" w:rsidRPr="005435FC">
        <w:rPr>
          <w:rFonts w:ascii="Sakkal Majalla" w:hAnsi="Sakkal Majalla" w:cs="Sakkal Majalla"/>
          <w:sz w:val="32"/>
          <w:szCs w:val="32"/>
          <w:rtl/>
        </w:rPr>
        <w:t>اب و</w:t>
      </w:r>
      <w:r w:rsidRPr="005435FC">
        <w:rPr>
          <w:rFonts w:ascii="Sakkal Majalla" w:hAnsi="Sakkal Majalla" w:cs="Sakkal Majalla"/>
          <w:sz w:val="32"/>
          <w:szCs w:val="32"/>
          <w:rtl/>
        </w:rPr>
        <w:t>تنفيذ إجراءات ندب الأساتذة، بالإضافة إلى الإشراف على قيد الدارسين واستقبال الطلاب الجدد، يشرف على الداخليات، برامج زيارات الدارسين، القيام بفتح ملفات الدارسين وإصدار بطاقة الدارس، الإشراف على قاعات الدرس وتهيئتها، تسجيل الطلاب الوافدين لدى سلطات الجوازات والهجرة والإشراف على النشاط الثقافي والاجتماعي.</w:t>
      </w:r>
    </w:p>
    <w:p w:rsidR="006D389C" w:rsidRPr="005435FC" w:rsidRDefault="006D389C" w:rsidP="006D389C">
      <w:pPr>
        <w:pStyle w:val="a5"/>
        <w:bidi/>
        <w:ind w:firstLine="386"/>
        <w:jc w:val="both"/>
        <w:rPr>
          <w:rFonts w:ascii="Sakkal Majalla" w:hAnsi="Sakkal Majalla" w:cs="Sakkal Majalla"/>
          <w:sz w:val="32"/>
          <w:szCs w:val="32"/>
          <w:rtl/>
        </w:rPr>
      </w:pPr>
    </w:p>
    <w:p w:rsidR="006D389C" w:rsidRPr="005435FC" w:rsidRDefault="006D389C" w:rsidP="00C35DCC">
      <w:pPr>
        <w:pStyle w:val="a5"/>
        <w:bidi/>
        <w:jc w:val="both"/>
        <w:rPr>
          <w:rFonts w:ascii="Sakkal Majalla" w:hAnsi="Sakkal Majalla" w:cs="Sakkal Majalla"/>
          <w:b/>
          <w:bCs/>
          <w:color w:val="1F497D" w:themeColor="text2"/>
          <w:sz w:val="32"/>
          <w:szCs w:val="32"/>
          <w:rtl/>
        </w:rPr>
      </w:pPr>
      <w:r w:rsidRPr="005435FC">
        <w:rPr>
          <w:rFonts w:ascii="Sakkal Majalla" w:hAnsi="Sakkal Majalla" w:cs="Sakkal Majalla"/>
          <w:b/>
          <w:bCs/>
          <w:color w:val="1F497D" w:themeColor="text2"/>
          <w:sz w:val="32"/>
          <w:szCs w:val="32"/>
          <w:rtl/>
        </w:rPr>
        <w:t xml:space="preserve">وحدة تقانة المعلومات: </w:t>
      </w:r>
    </w:p>
    <w:p w:rsidR="006D389C" w:rsidRPr="005435FC" w:rsidRDefault="006D389C" w:rsidP="006D389C">
      <w:pPr>
        <w:pStyle w:val="a5"/>
        <w:bidi/>
        <w:jc w:val="both"/>
        <w:rPr>
          <w:rFonts w:ascii="Sakkal Majalla" w:hAnsi="Sakkal Majalla" w:cs="Sakkal Majalla"/>
          <w:b/>
          <w:bCs/>
          <w:color w:val="1F497D" w:themeColor="text2"/>
          <w:sz w:val="32"/>
          <w:szCs w:val="32"/>
          <w:rtl/>
        </w:rPr>
      </w:pPr>
      <w:r w:rsidRPr="005435FC">
        <w:rPr>
          <w:rFonts w:ascii="Sakkal Majalla" w:hAnsi="Sakkal Majalla" w:cs="Sakkal Majalla"/>
          <w:b/>
          <w:bCs/>
          <w:color w:val="1F497D" w:themeColor="text2"/>
          <w:sz w:val="32"/>
          <w:szCs w:val="32"/>
          <w:rtl/>
        </w:rPr>
        <w:t>تشمل مهام وحدة تقانة المعلومات ما يلي:</w:t>
      </w:r>
    </w:p>
    <w:p w:rsidR="006D389C" w:rsidRPr="005435FC" w:rsidRDefault="006D389C" w:rsidP="006D389C">
      <w:pPr>
        <w:pStyle w:val="a5"/>
        <w:numPr>
          <w:ilvl w:val="0"/>
          <w:numId w:val="39"/>
        </w:numPr>
        <w:bidi/>
        <w:jc w:val="both"/>
        <w:rPr>
          <w:rFonts w:ascii="Sakkal Majalla" w:hAnsi="Sakkal Majalla" w:cs="Sakkal Majalla"/>
          <w:sz w:val="32"/>
          <w:szCs w:val="32"/>
        </w:rPr>
      </w:pPr>
      <w:r w:rsidRPr="005435FC">
        <w:rPr>
          <w:rFonts w:ascii="Sakkal Majalla" w:hAnsi="Sakkal Majalla" w:cs="Sakkal Majalla"/>
          <w:b/>
          <w:bCs/>
          <w:sz w:val="32"/>
          <w:szCs w:val="32"/>
          <w:rtl/>
        </w:rPr>
        <w:t xml:space="preserve">الشبكة المحلية وشبكة الهاتف : </w:t>
      </w:r>
      <w:r w:rsidRPr="005435FC">
        <w:rPr>
          <w:rFonts w:ascii="Sakkal Majalla" w:hAnsi="Sakkal Majalla" w:cs="Sakkal Majalla"/>
          <w:sz w:val="32"/>
          <w:szCs w:val="32"/>
          <w:rtl/>
        </w:rPr>
        <w:t>تقوم الوحدة بتطوير وصيانة شبكتي الهاتف والحاسوب وتدريب الموظفين على استخدام برامج الحاسب الآلي المستحدثة، بالإضافة لتقديم الدعم الفني.</w:t>
      </w:r>
    </w:p>
    <w:p w:rsidR="006D389C" w:rsidRPr="005435FC" w:rsidRDefault="006D389C" w:rsidP="006D389C">
      <w:pPr>
        <w:pStyle w:val="a5"/>
        <w:numPr>
          <w:ilvl w:val="0"/>
          <w:numId w:val="39"/>
        </w:numPr>
        <w:bidi/>
        <w:jc w:val="both"/>
        <w:rPr>
          <w:rFonts w:ascii="Sakkal Majalla" w:hAnsi="Sakkal Majalla" w:cs="Sakkal Majalla"/>
          <w:sz w:val="32"/>
          <w:szCs w:val="32"/>
        </w:rPr>
      </w:pPr>
      <w:r w:rsidRPr="005435FC">
        <w:rPr>
          <w:rFonts w:ascii="Sakkal Majalla" w:hAnsi="Sakkal Majalla" w:cs="Sakkal Majalla"/>
          <w:b/>
          <w:bCs/>
          <w:sz w:val="32"/>
          <w:szCs w:val="32"/>
          <w:rtl/>
        </w:rPr>
        <w:t xml:space="preserve">الموقع الإلكتروني على الشبكة: </w:t>
      </w:r>
      <w:r w:rsidRPr="005435FC">
        <w:rPr>
          <w:rFonts w:ascii="Sakkal Majalla" w:hAnsi="Sakkal Majalla" w:cs="Sakkal Majalla"/>
          <w:sz w:val="32"/>
          <w:szCs w:val="32"/>
          <w:rtl/>
        </w:rPr>
        <w:t>الإشراف التام على الموقع الإلكتروني ومحتواه الرقمي، ومتابعة برنامج إدارة شؤون الطلاب على الشبكة، والعمل على توفير قاعدة وافية بيانات للمكتبة.</w:t>
      </w:r>
    </w:p>
    <w:p w:rsidR="006D389C" w:rsidRPr="005435FC" w:rsidRDefault="006D389C" w:rsidP="006D389C">
      <w:pPr>
        <w:pStyle w:val="a5"/>
        <w:numPr>
          <w:ilvl w:val="0"/>
          <w:numId w:val="39"/>
        </w:numPr>
        <w:bidi/>
        <w:jc w:val="both"/>
        <w:rPr>
          <w:rFonts w:ascii="Sakkal Majalla" w:hAnsi="Sakkal Majalla" w:cs="Sakkal Majalla"/>
          <w:b/>
          <w:bCs/>
          <w:sz w:val="32"/>
          <w:szCs w:val="32"/>
          <w:rtl/>
        </w:rPr>
      </w:pPr>
      <w:r w:rsidRPr="005435FC">
        <w:rPr>
          <w:rFonts w:ascii="Sakkal Majalla" w:hAnsi="Sakkal Majalla" w:cs="Sakkal Majalla"/>
          <w:b/>
          <w:bCs/>
          <w:sz w:val="32"/>
          <w:szCs w:val="32"/>
          <w:rtl/>
        </w:rPr>
        <w:t>الوسائل وتكنولوجيا التعليم،  وتشمل:</w:t>
      </w:r>
    </w:p>
    <w:p w:rsidR="006D389C" w:rsidRPr="005435FC" w:rsidRDefault="006D389C" w:rsidP="006D389C">
      <w:pPr>
        <w:pStyle w:val="a5"/>
        <w:numPr>
          <w:ilvl w:val="0"/>
          <w:numId w:val="38"/>
        </w:numPr>
        <w:bidi/>
        <w:jc w:val="both"/>
        <w:rPr>
          <w:rFonts w:ascii="Sakkal Majalla" w:hAnsi="Sakkal Majalla" w:cs="Sakkal Majalla"/>
          <w:sz w:val="32"/>
          <w:szCs w:val="32"/>
          <w:rtl/>
        </w:rPr>
      </w:pPr>
      <w:r w:rsidRPr="005435FC">
        <w:rPr>
          <w:rFonts w:ascii="Sakkal Majalla" w:hAnsi="Sakkal Majalla" w:cs="Sakkal Majalla"/>
          <w:sz w:val="32"/>
          <w:szCs w:val="32"/>
          <w:rtl/>
        </w:rPr>
        <w:t>الأجهزة التعليمية التربوية وتشمل الأجهزة السمعية والبصرية والسمعية البصرية والدوائر التلفزيونية والتصوير التلفزيوني، والسبورات الذكية.</w:t>
      </w:r>
    </w:p>
    <w:p w:rsidR="006D389C" w:rsidRPr="005435FC" w:rsidRDefault="006D389C" w:rsidP="006D389C">
      <w:pPr>
        <w:pStyle w:val="a5"/>
        <w:numPr>
          <w:ilvl w:val="0"/>
          <w:numId w:val="38"/>
        </w:numPr>
        <w:bidi/>
        <w:jc w:val="both"/>
        <w:rPr>
          <w:rFonts w:ascii="Sakkal Majalla" w:hAnsi="Sakkal Majalla" w:cs="Sakkal Majalla"/>
          <w:sz w:val="32"/>
          <w:szCs w:val="32"/>
        </w:rPr>
      </w:pPr>
      <w:r w:rsidRPr="005435FC">
        <w:rPr>
          <w:rFonts w:ascii="Sakkal Majalla" w:hAnsi="Sakkal Majalla" w:cs="Sakkal Majalla"/>
          <w:sz w:val="32"/>
          <w:szCs w:val="32"/>
          <w:rtl/>
        </w:rPr>
        <w:t>أجهزة التكبير وكاميرات التصوير الفوتوغرافي والوسائل والمواد المساعدة في هذا الجانب.</w:t>
      </w:r>
    </w:p>
    <w:p w:rsidR="006D389C" w:rsidRPr="005435FC" w:rsidRDefault="006D389C" w:rsidP="006D389C">
      <w:pPr>
        <w:pStyle w:val="a5"/>
        <w:numPr>
          <w:ilvl w:val="0"/>
          <w:numId w:val="38"/>
        </w:numPr>
        <w:bidi/>
        <w:jc w:val="both"/>
        <w:rPr>
          <w:rFonts w:ascii="Sakkal Majalla" w:hAnsi="Sakkal Majalla" w:cs="Sakkal Majalla"/>
          <w:sz w:val="32"/>
          <w:szCs w:val="32"/>
          <w:rtl/>
        </w:rPr>
      </w:pPr>
      <w:r w:rsidRPr="005435FC">
        <w:rPr>
          <w:rFonts w:ascii="Sakkal Majalla" w:hAnsi="Sakkal Majalla" w:cs="Sakkal Majalla"/>
          <w:b/>
          <w:bCs/>
          <w:sz w:val="32"/>
          <w:szCs w:val="32"/>
          <w:rtl/>
        </w:rPr>
        <w:t>معمل الحاسوب:</w:t>
      </w:r>
      <w:r w:rsidRPr="005435FC">
        <w:rPr>
          <w:rFonts w:ascii="Sakkal Majalla" w:hAnsi="Sakkal Majalla" w:cs="Sakkal Majalla"/>
          <w:sz w:val="32"/>
          <w:szCs w:val="32"/>
          <w:rtl/>
        </w:rPr>
        <w:t xml:space="preserve"> ويضم المعمل في الوقت الحالي عدداً مقدراً من أجهزة الحاسوب الحديثة، والتي تعنى بتعليم استخدام الحاسوب وتوظيفه في تدريس اللغة العربية، وإعداد برامج تدريس اللغة العربية لغير الناطقين بها.</w:t>
      </w:r>
    </w:p>
    <w:p w:rsidR="006D389C" w:rsidRPr="005435FC" w:rsidRDefault="006D389C" w:rsidP="006D389C">
      <w:pPr>
        <w:pStyle w:val="a5"/>
        <w:numPr>
          <w:ilvl w:val="0"/>
          <w:numId w:val="38"/>
        </w:numPr>
        <w:bidi/>
        <w:jc w:val="both"/>
        <w:rPr>
          <w:rFonts w:ascii="Sakkal Majalla" w:hAnsi="Sakkal Majalla" w:cs="Sakkal Majalla"/>
          <w:sz w:val="32"/>
          <w:szCs w:val="32"/>
        </w:rPr>
      </w:pPr>
      <w:r w:rsidRPr="005435FC">
        <w:rPr>
          <w:rFonts w:ascii="Sakkal Majalla" w:hAnsi="Sakkal Majalla" w:cs="Sakkal Majalla"/>
          <w:b/>
          <w:bCs/>
          <w:sz w:val="32"/>
          <w:szCs w:val="32"/>
          <w:rtl/>
        </w:rPr>
        <w:t>مصادر التعلم:</w:t>
      </w:r>
      <w:r w:rsidRPr="005435FC">
        <w:rPr>
          <w:rFonts w:ascii="Sakkal Majalla" w:hAnsi="Sakkal Majalla" w:cs="Sakkal Majalla"/>
          <w:sz w:val="32"/>
          <w:szCs w:val="32"/>
          <w:rtl/>
        </w:rPr>
        <w:t xml:space="preserve"> ويضم مقصورات التعلم المزودة بالتمديدات الكهربائية اللازمة لتشغيل الأجهزة والمعدات المساعدة على نظام التعلم الفردي (</w:t>
      </w:r>
      <w:r w:rsidRPr="005435FC">
        <w:rPr>
          <w:rFonts w:ascii="Sakkal Majalla" w:hAnsi="Sakkal Majalla" w:cs="Sakkal Majalla"/>
          <w:sz w:val="32"/>
          <w:szCs w:val="32"/>
        </w:rPr>
        <w:t>Individualized Learning</w:t>
      </w:r>
      <w:r w:rsidRPr="005435FC">
        <w:rPr>
          <w:rFonts w:ascii="Sakkal Majalla" w:hAnsi="Sakkal Majalla" w:cs="Sakkal Majalla"/>
          <w:sz w:val="32"/>
          <w:szCs w:val="32"/>
          <w:rtl/>
        </w:rPr>
        <w:t>).</w:t>
      </w:r>
    </w:p>
    <w:p w:rsidR="006D389C" w:rsidRPr="005435FC" w:rsidRDefault="006D389C" w:rsidP="006D389C">
      <w:pPr>
        <w:pStyle w:val="a5"/>
        <w:numPr>
          <w:ilvl w:val="0"/>
          <w:numId w:val="39"/>
        </w:numPr>
        <w:bidi/>
        <w:jc w:val="both"/>
        <w:rPr>
          <w:rFonts w:ascii="Sakkal Majalla" w:hAnsi="Sakkal Majalla" w:cs="Sakkal Majalla"/>
          <w:b/>
          <w:bCs/>
          <w:sz w:val="32"/>
          <w:szCs w:val="32"/>
        </w:rPr>
      </w:pPr>
      <w:r w:rsidRPr="005435FC">
        <w:rPr>
          <w:rFonts w:ascii="Sakkal Majalla" w:hAnsi="Sakkal Majalla" w:cs="Sakkal Majalla"/>
          <w:b/>
          <w:bCs/>
          <w:sz w:val="32"/>
          <w:szCs w:val="32"/>
          <w:rtl/>
        </w:rPr>
        <w:t>استحداث نظام التعليم الإلكتروني، وتطوير نظم التعليم.</w:t>
      </w:r>
    </w:p>
    <w:p w:rsidR="006D389C" w:rsidRPr="001C4A0F" w:rsidRDefault="006D389C" w:rsidP="006D389C">
      <w:pPr>
        <w:pStyle w:val="a5"/>
        <w:bidi/>
        <w:ind w:left="1196"/>
        <w:jc w:val="both"/>
        <w:rPr>
          <w:rFonts w:ascii="Arial" w:hAnsi="Arial"/>
          <w:sz w:val="32"/>
          <w:szCs w:val="32"/>
          <w:rtl/>
        </w:rPr>
      </w:pPr>
    </w:p>
    <w:p w:rsidR="006D389C" w:rsidRDefault="006D389C" w:rsidP="006D389C">
      <w:pPr>
        <w:pStyle w:val="a5"/>
        <w:bidi/>
        <w:jc w:val="both"/>
        <w:rPr>
          <w:rFonts w:ascii="Arial" w:hAnsi="Arial"/>
          <w:b/>
          <w:bCs/>
          <w:color w:val="002060"/>
          <w:sz w:val="34"/>
          <w:szCs w:val="34"/>
          <w:rtl/>
        </w:rPr>
      </w:pPr>
      <w:r>
        <w:rPr>
          <w:rFonts w:ascii="Arial" w:hAnsi="Arial" w:hint="cs"/>
          <w:b/>
          <w:bCs/>
          <w:color w:val="002060"/>
          <w:sz w:val="34"/>
          <w:szCs w:val="34"/>
          <w:rtl/>
        </w:rPr>
        <w:t>قسم الشؤون المالية والإدارية:</w:t>
      </w:r>
    </w:p>
    <w:p w:rsidR="006D389C" w:rsidRPr="00014771" w:rsidRDefault="006D389C" w:rsidP="005435FC">
      <w:pPr>
        <w:pStyle w:val="a5"/>
        <w:numPr>
          <w:ilvl w:val="0"/>
          <w:numId w:val="37"/>
        </w:numPr>
        <w:bidi/>
        <w:ind w:left="746"/>
        <w:jc w:val="both"/>
        <w:rPr>
          <w:rFonts w:ascii="Sakkal Majalla" w:hAnsi="Sakkal Majalla" w:cs="Sakkal Majalla"/>
          <w:b/>
          <w:bCs/>
          <w:sz w:val="32"/>
          <w:szCs w:val="32"/>
        </w:rPr>
      </w:pPr>
      <w:r w:rsidRPr="005435FC">
        <w:rPr>
          <w:rFonts w:ascii="Sakkal Majalla" w:hAnsi="Sakkal Majalla" w:cs="Sakkal Majalla"/>
          <w:b/>
          <w:bCs/>
          <w:sz w:val="32"/>
          <w:szCs w:val="32"/>
          <w:rtl/>
        </w:rPr>
        <w:t xml:space="preserve">الشؤون المالية: </w:t>
      </w:r>
      <w:r w:rsidRPr="005435FC">
        <w:rPr>
          <w:rFonts w:ascii="Sakkal Majalla" w:hAnsi="Sakkal Majalla" w:cs="Sakkal Majalla"/>
          <w:sz w:val="32"/>
          <w:szCs w:val="32"/>
          <w:rtl/>
        </w:rPr>
        <w:t>تتولى تنفيذ الميزانية، تقوم بتحصيل إيرادات المعهد وأمواله المختلفة، وتوفير احتياجاته من السلع والخدمات ـ وصرف المرتبات والمكافآت والمنح ـ ومسك ملفات العاملين.</w:t>
      </w:r>
    </w:p>
    <w:p w:rsidR="00014771" w:rsidRPr="005435FC" w:rsidRDefault="00014771" w:rsidP="00014771">
      <w:pPr>
        <w:pStyle w:val="a5"/>
        <w:bidi/>
        <w:ind w:left="746"/>
        <w:jc w:val="both"/>
        <w:rPr>
          <w:rFonts w:ascii="Sakkal Majalla" w:hAnsi="Sakkal Majalla" w:cs="Sakkal Majalla"/>
          <w:b/>
          <w:bCs/>
          <w:sz w:val="32"/>
          <w:szCs w:val="32"/>
          <w:rtl/>
        </w:rPr>
      </w:pPr>
    </w:p>
    <w:p w:rsidR="006D389C" w:rsidRPr="00014771" w:rsidRDefault="006D389C" w:rsidP="005435FC">
      <w:pPr>
        <w:pStyle w:val="a5"/>
        <w:numPr>
          <w:ilvl w:val="0"/>
          <w:numId w:val="37"/>
        </w:numPr>
        <w:bidi/>
        <w:ind w:left="746"/>
        <w:jc w:val="both"/>
        <w:rPr>
          <w:rFonts w:ascii="Sakkal Majalla" w:hAnsi="Sakkal Majalla" w:cs="Sakkal Majalla"/>
          <w:b/>
          <w:bCs/>
          <w:sz w:val="32"/>
          <w:szCs w:val="32"/>
        </w:rPr>
      </w:pPr>
      <w:r w:rsidRPr="005435FC">
        <w:rPr>
          <w:rFonts w:ascii="Sakkal Majalla" w:hAnsi="Sakkal Majalla" w:cs="Sakkal Majalla"/>
          <w:b/>
          <w:bCs/>
          <w:sz w:val="32"/>
          <w:szCs w:val="32"/>
          <w:rtl/>
        </w:rPr>
        <w:t xml:space="preserve"> الشؤون الإدارية: </w:t>
      </w:r>
      <w:r w:rsidRPr="005435FC">
        <w:rPr>
          <w:rFonts w:ascii="Sakkal Majalla" w:hAnsi="Sakkal Majalla" w:cs="Sakkal Majalla"/>
          <w:sz w:val="32"/>
          <w:szCs w:val="32"/>
          <w:rtl/>
        </w:rPr>
        <w:t>تقوم بحفظ المكاتبات ومتابعة القرارات الإدارية، وتتابع حضور وانصراف العاملين، وتشرف على أعمال الطباعة، ومسئولة عن أعمال البريد، والرقن والتصوير.</w:t>
      </w:r>
    </w:p>
    <w:p w:rsidR="00014771" w:rsidRPr="005435FC" w:rsidRDefault="00014771" w:rsidP="00014771">
      <w:pPr>
        <w:pStyle w:val="a5"/>
        <w:bidi/>
        <w:ind w:left="746"/>
        <w:jc w:val="both"/>
        <w:rPr>
          <w:rFonts w:ascii="Sakkal Majalla" w:hAnsi="Sakkal Majalla" w:cs="Sakkal Majalla"/>
          <w:b/>
          <w:bCs/>
          <w:sz w:val="32"/>
          <w:szCs w:val="32"/>
          <w:rtl/>
        </w:rPr>
      </w:pPr>
    </w:p>
    <w:p w:rsidR="006D389C" w:rsidRPr="005435FC" w:rsidRDefault="006D389C" w:rsidP="005435FC">
      <w:pPr>
        <w:pStyle w:val="a5"/>
        <w:numPr>
          <w:ilvl w:val="0"/>
          <w:numId w:val="37"/>
        </w:numPr>
        <w:bidi/>
        <w:ind w:left="746"/>
        <w:jc w:val="both"/>
        <w:rPr>
          <w:rFonts w:ascii="Sakkal Majalla" w:hAnsi="Sakkal Majalla" w:cs="Sakkal Majalla"/>
          <w:b/>
          <w:bCs/>
          <w:sz w:val="32"/>
          <w:szCs w:val="32"/>
        </w:rPr>
      </w:pPr>
      <w:r w:rsidRPr="005435FC">
        <w:rPr>
          <w:rFonts w:ascii="Sakkal Majalla" w:hAnsi="Sakkal Majalla" w:cs="Sakkal Majalla"/>
          <w:b/>
          <w:bCs/>
          <w:sz w:val="32"/>
          <w:szCs w:val="32"/>
          <w:rtl/>
        </w:rPr>
        <w:t xml:space="preserve">قسم الخدمات والمخازن: </w:t>
      </w:r>
      <w:r w:rsidRPr="005435FC">
        <w:rPr>
          <w:rFonts w:ascii="Sakkal Majalla" w:hAnsi="Sakkal Majalla" w:cs="Sakkal Majalla"/>
          <w:sz w:val="32"/>
          <w:szCs w:val="32"/>
          <w:rtl/>
        </w:rPr>
        <w:t>يتولى مراقبة وتأمين مخازن المعهد، يشرف على العمال، ينظم أعمال الحراسة، ويشرف على وسائل النقل، يشرف على صيانة مباني المعهد، يشارك في لجان إجراءات البيع والشراء، يتولى مسك سجلات الأصناف الواردة والمنصرف منها وتنظيم عملية الصرف.</w:t>
      </w:r>
    </w:p>
    <w:p w:rsidR="006D389C" w:rsidRDefault="006D389C" w:rsidP="00BA4D3E">
      <w:pPr>
        <w:shd w:val="clear" w:color="auto" w:fill="FFFFFF" w:themeFill="background1"/>
        <w:spacing w:after="0" w:line="240" w:lineRule="auto"/>
        <w:jc w:val="left"/>
        <w:rPr>
          <w:rFonts w:ascii="Arial" w:hAnsi="Arial" w:cs="PT Bold Heading"/>
          <w:sz w:val="24"/>
          <w:szCs w:val="24"/>
          <w:rtl/>
        </w:rPr>
      </w:pPr>
    </w:p>
    <w:p w:rsidR="00F50724" w:rsidRPr="00DD0B51" w:rsidRDefault="00F50724" w:rsidP="000A2D08">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DD0B51">
        <w:rPr>
          <w:rFonts w:ascii="Arial" w:hAnsi="Arial" w:cs="PT Bold Heading"/>
          <w:sz w:val="28"/>
          <w:szCs w:val="28"/>
          <w:rtl/>
        </w:rPr>
        <w:t xml:space="preserve">البرامج الأكاديمية </w:t>
      </w:r>
      <w:r w:rsidR="009C17F1" w:rsidRPr="00DD0B51">
        <w:rPr>
          <w:rFonts w:ascii="Arial" w:hAnsi="Arial" w:cs="PT Bold Heading" w:hint="cs"/>
          <w:sz w:val="28"/>
          <w:szCs w:val="28"/>
          <w:rtl/>
        </w:rPr>
        <w:t>بمقر المعهد</w:t>
      </w:r>
    </w:p>
    <w:p w:rsidR="00C93658" w:rsidRPr="005435FC" w:rsidRDefault="00C93658" w:rsidP="004C7FF0">
      <w:pPr>
        <w:pStyle w:val="a5"/>
        <w:bidi/>
        <w:ind w:firstLine="720"/>
        <w:jc w:val="both"/>
        <w:rPr>
          <w:rFonts w:ascii="Traditional Arabic" w:hAnsi="Traditional Arabic" w:cs="Traditional Arabic"/>
          <w:sz w:val="14"/>
          <w:szCs w:val="14"/>
          <w:rtl/>
        </w:rPr>
      </w:pPr>
    </w:p>
    <w:p w:rsidR="00B64247" w:rsidRPr="005435FC" w:rsidRDefault="00B64247" w:rsidP="00C93658">
      <w:pPr>
        <w:pStyle w:val="a5"/>
        <w:bidi/>
        <w:ind w:firstLine="720"/>
        <w:jc w:val="both"/>
        <w:rPr>
          <w:rFonts w:ascii="Sakkal Majalla" w:hAnsi="Sakkal Majalla" w:cs="Sakkal Majalla"/>
          <w:sz w:val="32"/>
          <w:szCs w:val="32"/>
          <w:rtl/>
        </w:rPr>
      </w:pPr>
      <w:r w:rsidRPr="005435FC">
        <w:rPr>
          <w:rFonts w:ascii="Sakkal Majalla" w:hAnsi="Sakkal Majalla" w:cs="Sakkal Majalla"/>
          <w:sz w:val="32"/>
          <w:szCs w:val="32"/>
          <w:rtl/>
        </w:rPr>
        <w:t>وتحسن الإشارة هنا إلى أن معهد الخرطوم كان رائداً في تجارب تعليم اللغة العربية للناطقين بغيرها في العصر الحديث، يقول الأستاذ الدكتور عون الشريف قاسم المدير الأسبق للمعهد : " ولا يخفى أن المعهد حين نهض برسالته كان المجال خصباً وبكراً، مما استدعى التروي والأناة، والتجريب والتقويم وصولاً إلى الأمثل. ولذلك فمناهج المعهد وبرامجه الدراسية تخضع لعملية تقويم مستمرة وفق خطة تقويمية تراعي حداثة المعرفة وجدواها ودورها في إعداد خريج المعهد تربوياً ولغوياً وثقافياً، نظرياً وتطبيقياً، فخططت المناهج الدراسية وحددت مراجعها، وقد وضع المعهد لبنات تشكل إسهاماً علمياً في هذا المجال وذخيرة استفادت منها التجارب اللاحقة.</w:t>
      </w:r>
    </w:p>
    <w:p w:rsidR="00B64247" w:rsidRPr="00DD0B51" w:rsidRDefault="00B64247" w:rsidP="00C45FE4">
      <w:pPr>
        <w:pStyle w:val="a5"/>
        <w:bidi/>
        <w:ind w:firstLine="656"/>
        <w:jc w:val="both"/>
        <w:rPr>
          <w:rFonts w:ascii="Sakkal Majalla" w:hAnsi="Sakkal Majalla" w:cs="Sakkal Majalla"/>
          <w:sz w:val="32"/>
          <w:szCs w:val="32"/>
          <w:rtl/>
        </w:rPr>
      </w:pPr>
      <w:r w:rsidRPr="00DD0B51">
        <w:rPr>
          <w:rFonts w:ascii="Sakkal Majalla" w:hAnsi="Sakkal Majalla" w:cs="Sakkal Majalla"/>
          <w:sz w:val="32"/>
          <w:szCs w:val="32"/>
          <w:rtl/>
        </w:rPr>
        <w:t>وقد واصلت إدارات المعهد المتعاقبة هذه العناية والحرص على تطوير المناهج الدراسية ومراجعتها وإضافة برامج جديدة ؛ وقد أفادت كل المعاهد والمؤسسات التي نشأت من بعد في كل أنحاء العالم من هذه التجربة التي توافرت لها في وقتها الإمكانات واستفاد فيها المعهد من خبرات أميز الخبراء والعلماء في هذا المجال في الدول العربية : الأساتذة الدكتور محي الدين صابر، يوسف الخليفة أبوبكر، تغريد السيد عنبر، جعفر ميرغني، محمد حلمي هليل، سعد مصلوح، رشدي طعيمة، عشاري أحمد محمود ، عبد الله الطيب ، محمد خير عثمان ، عبدالباسط عبد</w:t>
      </w:r>
      <w:r w:rsidR="001F5646" w:rsidRPr="00DD0B51">
        <w:rPr>
          <w:rFonts w:ascii="Sakkal Majalla" w:hAnsi="Sakkal Majalla" w:cs="Sakkal Majalla"/>
          <w:sz w:val="32"/>
          <w:szCs w:val="32"/>
          <w:rtl/>
        </w:rPr>
        <w:t xml:space="preserve"> </w:t>
      </w:r>
      <w:r w:rsidRPr="00DD0B51">
        <w:rPr>
          <w:rFonts w:ascii="Sakkal Majalla" w:hAnsi="Sakkal Majalla" w:cs="Sakkal Majalla"/>
          <w:sz w:val="32"/>
          <w:szCs w:val="32"/>
          <w:rtl/>
        </w:rPr>
        <w:lastRenderedPageBreak/>
        <w:t>الماجد ، الطاهر شبيكة ، محمد توم التجاني ، ا</w:t>
      </w:r>
      <w:r w:rsidR="00EC3A3F" w:rsidRPr="00DD0B51">
        <w:rPr>
          <w:rFonts w:ascii="Sakkal Majalla" w:hAnsi="Sakkal Majalla" w:cs="Sakkal Majalla"/>
          <w:sz w:val="32"/>
          <w:szCs w:val="32"/>
          <w:rtl/>
        </w:rPr>
        <w:t>لرشيد ابوبكر</w:t>
      </w:r>
      <w:r w:rsidRPr="00DD0B51">
        <w:rPr>
          <w:rFonts w:ascii="Sakkal Majalla" w:hAnsi="Sakkal Majalla" w:cs="Sakkal Majalla"/>
          <w:sz w:val="32"/>
          <w:szCs w:val="32"/>
          <w:rtl/>
        </w:rPr>
        <w:t>، إبراهيم الحاردلو، داوود عبده ، نهاد الموسى ، إدوارد مهنا يوسف ، عمر بلال ، يوسف بلال ، عابدين عبد الكريم ، محي الدين خليل ، زين العابدين الحسين ، الشريف الطاهر ، جمال محمد أحمد ، أحمد عبدالحليم ، عون الشريف قاسم ، هاشم عبيد ، محمد صبحي ، يوسف فضل حسن ، توحيدة عثمان حضرة ، عبد الرحيم على ، محمد زايد بركة ، عبد الهادي تميم ،</w:t>
      </w:r>
      <w:r w:rsidR="00AF0FBE" w:rsidRPr="00DD0B51">
        <w:rPr>
          <w:rFonts w:ascii="Sakkal Majalla" w:hAnsi="Sakkal Majalla" w:cs="Sakkal Majalla"/>
          <w:sz w:val="32"/>
          <w:szCs w:val="32"/>
          <w:rtl/>
        </w:rPr>
        <w:t xml:space="preserve"> علي عبد الله النعيم، </w:t>
      </w:r>
      <w:r w:rsidRPr="00DD0B51">
        <w:rPr>
          <w:rFonts w:ascii="Sakkal Majalla" w:hAnsi="Sakkal Majalla" w:cs="Sakkal Majalla"/>
          <w:sz w:val="32"/>
          <w:szCs w:val="32"/>
          <w:rtl/>
        </w:rPr>
        <w:t xml:space="preserve"> </w:t>
      </w:r>
      <w:r w:rsidR="00AF0FBE" w:rsidRPr="00DD0B51">
        <w:rPr>
          <w:rFonts w:ascii="Sakkal Majalla" w:hAnsi="Sakkal Majalla" w:cs="Sakkal Majalla"/>
          <w:sz w:val="32"/>
          <w:szCs w:val="32"/>
          <w:rtl/>
        </w:rPr>
        <w:t xml:space="preserve">حمد النيل محمد الحسن، </w:t>
      </w:r>
      <w:r w:rsidRPr="00DD0B51">
        <w:rPr>
          <w:rFonts w:ascii="Sakkal Majalla" w:hAnsi="Sakkal Majalla" w:cs="Sakkal Majalla"/>
          <w:sz w:val="32"/>
          <w:szCs w:val="32"/>
          <w:rtl/>
        </w:rPr>
        <w:t>وغيرهم .</w:t>
      </w:r>
      <w:r w:rsidR="00EC3A3F" w:rsidRPr="00DD0B51">
        <w:rPr>
          <w:rFonts w:ascii="Sakkal Majalla" w:hAnsi="Sakkal Majalla" w:cs="Sakkal Majalla"/>
          <w:sz w:val="32"/>
          <w:szCs w:val="32"/>
          <w:rtl/>
        </w:rPr>
        <w:t xml:space="preserve"> وفيما يلي نورد البرنامج الأكاديمية مرتبة وفق الدرجات العلمية من الأدنى إلى الأعلى:</w:t>
      </w:r>
    </w:p>
    <w:p w:rsidR="00AD0B18" w:rsidRPr="00DD0B51" w:rsidRDefault="00AD0B18" w:rsidP="00C83C2A">
      <w:pPr>
        <w:pStyle w:val="1"/>
        <w:numPr>
          <w:ilvl w:val="0"/>
          <w:numId w:val="6"/>
        </w:numPr>
        <w:ind w:left="476"/>
        <w:jc w:val="left"/>
        <w:rPr>
          <w:rFonts w:ascii="Sakkal Majalla" w:hAnsi="Sakkal Majalla" w:cs="Sakkal Majalla"/>
          <w:b/>
          <w:bCs/>
          <w:sz w:val="28"/>
          <w:szCs w:val="28"/>
          <w:rtl/>
        </w:rPr>
      </w:pPr>
      <w:r w:rsidRPr="00DD0B51">
        <w:rPr>
          <w:rFonts w:ascii="Sakkal Majalla" w:hAnsi="Sakkal Majalla" w:cs="Sakkal Majalla"/>
          <w:b/>
          <w:bCs/>
          <w:sz w:val="28"/>
          <w:szCs w:val="28"/>
          <w:rtl/>
        </w:rPr>
        <w:t>برنامج الإعداد اللغوي في اللغة العربية للناطقين بغيرها</w:t>
      </w:r>
    </w:p>
    <w:p w:rsidR="00AD0B18" w:rsidRPr="00DD0B51" w:rsidRDefault="00AD0B18" w:rsidP="00ED588A">
      <w:pPr>
        <w:pStyle w:val="1"/>
        <w:ind w:left="26" w:firstLine="720"/>
        <w:jc w:val="both"/>
        <w:rPr>
          <w:rFonts w:ascii="Sakkal Majalla" w:hAnsi="Sakkal Majalla" w:cs="Sakkal Majalla"/>
          <w:sz w:val="32"/>
          <w:szCs w:val="32"/>
          <w:rtl/>
        </w:rPr>
      </w:pPr>
      <w:r w:rsidRPr="00DD0B51">
        <w:rPr>
          <w:rFonts w:ascii="Sakkal Majalla" w:hAnsi="Sakkal Majalla" w:cs="Sakkal Majalla"/>
          <w:sz w:val="32"/>
          <w:szCs w:val="32"/>
          <w:rtl/>
        </w:rPr>
        <w:t xml:space="preserve">يهدف هذا البرنامج إلى تعليم اللغة العربية لغير الناطقين بها </w:t>
      </w:r>
      <w:r w:rsidR="00B93841" w:rsidRPr="00DD0B51">
        <w:rPr>
          <w:rFonts w:ascii="Sakkal Majalla" w:hAnsi="Sakkal Majalla" w:cs="Sakkal Majalla"/>
          <w:sz w:val="32"/>
          <w:szCs w:val="32"/>
          <w:rtl/>
        </w:rPr>
        <w:t>المبتدئين</w:t>
      </w:r>
      <w:r w:rsidRPr="00DD0B51">
        <w:rPr>
          <w:rFonts w:ascii="Sakkal Majalla" w:hAnsi="Sakkal Majalla" w:cs="Sakkal Majalla"/>
          <w:sz w:val="32"/>
          <w:szCs w:val="32"/>
          <w:rtl/>
        </w:rPr>
        <w:t xml:space="preserve"> في دورات متلاحقة تؤهلهم لمواصلة دراستهم بالجامعات </w:t>
      </w:r>
      <w:r w:rsidR="00AF0FBE" w:rsidRPr="00DD0B51">
        <w:rPr>
          <w:rFonts w:ascii="Sakkal Majalla" w:hAnsi="Sakkal Majalla" w:cs="Sakkal Majalla"/>
          <w:sz w:val="32"/>
          <w:szCs w:val="32"/>
          <w:rtl/>
        </w:rPr>
        <w:t>العربية</w:t>
      </w:r>
      <w:r w:rsidRPr="00DD0B51">
        <w:rPr>
          <w:rFonts w:ascii="Sakkal Majalla" w:hAnsi="Sakkal Majalla" w:cs="Sakkal Majalla"/>
          <w:sz w:val="32"/>
          <w:szCs w:val="32"/>
          <w:rtl/>
        </w:rPr>
        <w:t xml:space="preserve"> في مختلف التخصصات إذا كانوا من حملة الشهادة الثانوية أو ما يعادلها، كما يتيح البرنامج تعليم العربية لرجال الأعمال والدبلوماسيين والموظفين من غير العرب، إضافة إلى تدريب طلاب اللغة العربية في الجامعات الأجنبية وفي المدارس العربية بالبلدان غير العربية.</w:t>
      </w:r>
    </w:p>
    <w:p w:rsidR="00ED588A" w:rsidRPr="00DD0B51" w:rsidRDefault="00AD0B18" w:rsidP="00014771">
      <w:pPr>
        <w:pStyle w:val="1"/>
        <w:ind w:left="26" w:firstLine="720"/>
        <w:jc w:val="both"/>
        <w:rPr>
          <w:rFonts w:ascii="Sakkal Majalla" w:hAnsi="Sakkal Majalla" w:cs="Sakkal Majalla"/>
          <w:sz w:val="32"/>
          <w:szCs w:val="32"/>
          <w:rtl/>
        </w:rPr>
      </w:pPr>
      <w:r w:rsidRPr="00DD0B51">
        <w:rPr>
          <w:rFonts w:ascii="Sakkal Majalla" w:hAnsi="Sakkal Majalla" w:cs="Sakkal Majalla"/>
          <w:sz w:val="32"/>
          <w:szCs w:val="32"/>
          <w:rtl/>
        </w:rPr>
        <w:t xml:space="preserve">وقد شرع المعهد في تنفيذ برنامج الإعداد اللغوي للمبتدئين منذ الثمانينيات، فقد كانت له فصول مسائية يؤمها عدد كبير من الراغبين في تعلم العربية من الوافدين، وقد لقي هذا البرنامج إقبالاً كبيرا لدى كثير من الدارسين من دول عديدة منها واندونيسيا والصين وماليزيا </w:t>
      </w:r>
      <w:r w:rsidR="001313C1" w:rsidRPr="00DD0B51">
        <w:rPr>
          <w:rFonts w:ascii="Sakkal Majalla" w:hAnsi="Sakkal Majalla" w:cs="Sakkal Majalla"/>
          <w:sz w:val="32"/>
          <w:szCs w:val="32"/>
          <w:rtl/>
        </w:rPr>
        <w:t xml:space="preserve">وتركيا </w:t>
      </w:r>
      <w:r w:rsidRPr="00DD0B51">
        <w:rPr>
          <w:rFonts w:ascii="Sakkal Majalla" w:hAnsi="Sakkal Majalla" w:cs="Sakkal Majalla"/>
          <w:sz w:val="32"/>
          <w:szCs w:val="32"/>
          <w:rtl/>
        </w:rPr>
        <w:t>ونيجيريا وجنوب السودان</w:t>
      </w:r>
      <w:r w:rsidR="001313C1" w:rsidRPr="00DD0B51">
        <w:rPr>
          <w:rFonts w:ascii="Sakkal Majalla" w:hAnsi="Sakkal Majalla" w:cs="Sakkal Majalla"/>
          <w:sz w:val="32"/>
          <w:szCs w:val="32"/>
          <w:rtl/>
        </w:rPr>
        <w:t xml:space="preserve"> وتشاد</w:t>
      </w:r>
      <w:r w:rsidR="008F6F5F">
        <w:rPr>
          <w:rFonts w:ascii="Sakkal Majalla" w:hAnsi="Sakkal Majalla" w:cs="Sakkal Majalla" w:hint="cs"/>
          <w:sz w:val="32"/>
          <w:szCs w:val="32"/>
          <w:rtl/>
        </w:rPr>
        <w:t>. وبلغ عدد المستفيدين من هذا البرنامج من دول آسيا وإفريقيا أكثر من ستمائة دارس.</w:t>
      </w:r>
    </w:p>
    <w:p w:rsidR="00F50724" w:rsidRPr="00DD0B51" w:rsidRDefault="00F50724" w:rsidP="00ED588A">
      <w:pPr>
        <w:pStyle w:val="1"/>
        <w:numPr>
          <w:ilvl w:val="0"/>
          <w:numId w:val="6"/>
        </w:numPr>
        <w:ind w:left="476"/>
        <w:jc w:val="left"/>
        <w:rPr>
          <w:rFonts w:ascii="Sakkal Majalla" w:hAnsi="Sakkal Majalla" w:cs="Sakkal Majalla"/>
          <w:b/>
          <w:bCs/>
          <w:sz w:val="28"/>
          <w:szCs w:val="28"/>
          <w:rtl/>
        </w:rPr>
      </w:pPr>
      <w:r w:rsidRPr="00DD0B51">
        <w:rPr>
          <w:rFonts w:ascii="Sakkal Majalla" w:hAnsi="Sakkal Majalla" w:cs="Sakkal Majalla"/>
          <w:b/>
          <w:bCs/>
          <w:sz w:val="28"/>
          <w:szCs w:val="28"/>
          <w:rtl/>
        </w:rPr>
        <w:t>برنامج الدبلوم الوسيط في تعليم اللغة العربية للناطقين بغيرها:</w:t>
      </w:r>
    </w:p>
    <w:p w:rsidR="00F50724" w:rsidRPr="00DD0B51" w:rsidRDefault="00F50724" w:rsidP="00971E5E">
      <w:pPr>
        <w:pStyle w:val="1"/>
        <w:ind w:left="202" w:firstLine="547"/>
        <w:jc w:val="both"/>
        <w:rPr>
          <w:rFonts w:ascii="Sakkal Majalla" w:hAnsi="Sakkal Majalla" w:cs="Sakkal Majalla"/>
          <w:sz w:val="32"/>
          <w:szCs w:val="32"/>
          <w:rtl/>
        </w:rPr>
      </w:pPr>
      <w:r w:rsidRPr="00DD0B51">
        <w:rPr>
          <w:rFonts w:ascii="Sakkal Majalla" w:hAnsi="Sakkal Majalla" w:cs="Sakkal Majalla"/>
          <w:sz w:val="32"/>
          <w:szCs w:val="32"/>
          <w:rtl/>
        </w:rPr>
        <w:t xml:space="preserve">أنشئ برنامج الدبلوم الوسيط في تعليم اللغة العربية للناطقين بغيرها </w:t>
      </w:r>
      <w:r w:rsidR="00B93841" w:rsidRPr="00DD0B51">
        <w:rPr>
          <w:rFonts w:ascii="Sakkal Majalla" w:hAnsi="Sakkal Majalla" w:cs="Sakkal Majalla"/>
          <w:sz w:val="32"/>
          <w:szCs w:val="32"/>
          <w:rtl/>
        </w:rPr>
        <w:t>ليستهدف معلمي اللغة العربية بمناطق التداخل اللغوي في السودان وجنوب</w:t>
      </w:r>
      <w:r w:rsidR="00477C0B" w:rsidRPr="00DD0B51">
        <w:rPr>
          <w:rFonts w:ascii="Sakkal Majalla" w:hAnsi="Sakkal Majalla" w:cs="Sakkal Majalla"/>
          <w:sz w:val="32"/>
          <w:szCs w:val="32"/>
          <w:rtl/>
        </w:rPr>
        <w:t xml:space="preserve"> السودان</w:t>
      </w:r>
      <w:r w:rsidR="00971E5E" w:rsidRPr="00DD0B51">
        <w:rPr>
          <w:rFonts w:ascii="Sakkal Majalla" w:hAnsi="Sakkal Majalla" w:cs="Sakkal Majalla"/>
          <w:sz w:val="32"/>
          <w:szCs w:val="32"/>
          <w:rtl/>
        </w:rPr>
        <w:t>،</w:t>
      </w:r>
      <w:r w:rsidR="00B93841" w:rsidRPr="00DD0B51">
        <w:rPr>
          <w:rFonts w:ascii="Sakkal Majalla" w:hAnsi="Sakkal Majalla" w:cs="Sakkal Majalla"/>
          <w:sz w:val="32"/>
          <w:szCs w:val="32"/>
          <w:rtl/>
        </w:rPr>
        <w:t xml:space="preserve"> واستمر البرنامج لعدة سنوات ثم طوره</w:t>
      </w:r>
      <w:r w:rsidRPr="00DD0B51">
        <w:rPr>
          <w:rFonts w:ascii="Sakkal Majalla" w:hAnsi="Sakkal Majalla" w:cs="Sakkal Majalla"/>
          <w:sz w:val="32"/>
          <w:szCs w:val="32"/>
          <w:rtl/>
        </w:rPr>
        <w:t xml:space="preserve"> المعهد ليصبح برنامجاً لنيل درجة البكالوريوس في تعليم اللغة العربية للناطقين بغيرها، مع الاحتفاظ ببرنامج خاص لمبعوثي وزارة التربية والتعليم لنيل درجة الدبلوم الوسيط.</w:t>
      </w:r>
    </w:p>
    <w:p w:rsidR="00F50724" w:rsidRPr="00DD0B51" w:rsidRDefault="00F50724" w:rsidP="00C83C2A">
      <w:pPr>
        <w:pStyle w:val="1"/>
        <w:numPr>
          <w:ilvl w:val="0"/>
          <w:numId w:val="6"/>
        </w:numPr>
        <w:ind w:left="476"/>
        <w:jc w:val="left"/>
        <w:rPr>
          <w:rFonts w:ascii="Sakkal Majalla" w:hAnsi="Sakkal Majalla" w:cs="Sakkal Majalla"/>
          <w:b/>
          <w:bCs/>
          <w:sz w:val="28"/>
          <w:szCs w:val="28"/>
          <w:rtl/>
        </w:rPr>
      </w:pPr>
      <w:r w:rsidRPr="00DD0B51">
        <w:rPr>
          <w:rFonts w:ascii="Sakkal Majalla" w:hAnsi="Sakkal Majalla" w:cs="Sakkal Majalla"/>
          <w:b/>
          <w:bCs/>
          <w:sz w:val="28"/>
          <w:szCs w:val="28"/>
          <w:rtl/>
        </w:rPr>
        <w:t>برنامج البكالوريوس في تعليم اللغة العربية للناطقين بغيرها:</w:t>
      </w:r>
    </w:p>
    <w:p w:rsidR="00F50724" w:rsidRPr="00DD0B51" w:rsidRDefault="00F50724" w:rsidP="00537597">
      <w:pPr>
        <w:pStyle w:val="1"/>
        <w:ind w:left="202" w:firstLine="547"/>
        <w:jc w:val="both"/>
        <w:rPr>
          <w:rFonts w:ascii="Sakkal Majalla" w:hAnsi="Sakkal Majalla" w:cs="Sakkal Majalla"/>
          <w:sz w:val="32"/>
          <w:szCs w:val="32"/>
          <w:rtl/>
        </w:rPr>
      </w:pPr>
      <w:r w:rsidRPr="00DD0B51">
        <w:rPr>
          <w:rFonts w:ascii="Sakkal Majalla" w:hAnsi="Sakkal Majalla" w:cs="Sakkal Majalla"/>
          <w:sz w:val="32"/>
          <w:szCs w:val="32"/>
          <w:rtl/>
        </w:rPr>
        <w:t>أنشئ هذا البرنامج في عام 2003م بوصفه تطوراً طبيعياً لبرنامج الدبلوم الوسيط الذي بدأ المعهد تنفيذه في عام 1986م. ويقبل لهذا البرنامج حملة الشهادة السودانية أو ما يعادلها مثل شهادة معاهد إعداد المعلمين نظام الأربع سنوات. وقد خضعت مقررات البرنامج إلى مراجعة شاملة في العام 2013م وذلك بغرض تطويرها وتحديثها لمواكبة التطور العلمي.</w:t>
      </w:r>
    </w:p>
    <w:p w:rsidR="00F50724" w:rsidRPr="00DD0B51" w:rsidRDefault="00F50724" w:rsidP="00651F8B">
      <w:pPr>
        <w:pStyle w:val="1"/>
        <w:numPr>
          <w:ilvl w:val="0"/>
          <w:numId w:val="44"/>
        </w:numPr>
        <w:ind w:left="1106"/>
        <w:jc w:val="both"/>
        <w:rPr>
          <w:rFonts w:ascii="Sakkal Majalla" w:hAnsi="Sakkal Majalla" w:cs="Sakkal Majalla"/>
          <w:sz w:val="32"/>
          <w:szCs w:val="32"/>
          <w:rtl/>
        </w:rPr>
      </w:pPr>
      <w:r w:rsidRPr="00DD0B51">
        <w:rPr>
          <w:rFonts w:ascii="Sakkal Majalla" w:hAnsi="Sakkal Majalla" w:cs="Sakkal Majalla"/>
          <w:sz w:val="32"/>
          <w:szCs w:val="32"/>
          <w:rtl/>
        </w:rPr>
        <w:t>مدة الدراسة في البرنامج : أربعة أعوام ( ثمانية فصول دراسية )</w:t>
      </w:r>
    </w:p>
    <w:p w:rsidR="00F50724" w:rsidRDefault="00F50724" w:rsidP="00651F8B">
      <w:pPr>
        <w:pStyle w:val="1"/>
        <w:numPr>
          <w:ilvl w:val="0"/>
          <w:numId w:val="44"/>
        </w:numPr>
        <w:ind w:left="1106"/>
        <w:jc w:val="both"/>
        <w:rPr>
          <w:rFonts w:ascii="Sakkal Majalla" w:hAnsi="Sakkal Majalla" w:cs="Sakkal Majalla"/>
          <w:sz w:val="32"/>
          <w:szCs w:val="32"/>
        </w:rPr>
      </w:pPr>
      <w:r w:rsidRPr="00DD0B51">
        <w:rPr>
          <w:rFonts w:ascii="Sakkal Majalla" w:hAnsi="Sakkal Majalla" w:cs="Sakkal Majalla"/>
          <w:sz w:val="32"/>
          <w:szCs w:val="32"/>
          <w:rtl/>
        </w:rPr>
        <w:t>نظام الدراسة في البرنامج : النظام الفصلي والساعات المعتمدة.</w:t>
      </w:r>
    </w:p>
    <w:p w:rsidR="004D40D1" w:rsidRDefault="004D40D1" w:rsidP="004D40D1">
      <w:pPr>
        <w:pStyle w:val="1"/>
        <w:jc w:val="both"/>
        <w:rPr>
          <w:rFonts w:ascii="Sakkal Majalla" w:hAnsi="Sakkal Majalla" w:cs="Sakkal Majalla"/>
          <w:sz w:val="32"/>
          <w:szCs w:val="32"/>
          <w:rtl/>
        </w:rPr>
      </w:pPr>
    </w:p>
    <w:p w:rsidR="004D40D1" w:rsidRPr="00DD0B51" w:rsidRDefault="004D40D1" w:rsidP="004D40D1">
      <w:pPr>
        <w:pStyle w:val="1"/>
        <w:jc w:val="both"/>
        <w:rPr>
          <w:rFonts w:ascii="Sakkal Majalla" w:hAnsi="Sakkal Majalla" w:cs="Sakkal Majalla"/>
          <w:sz w:val="32"/>
          <w:szCs w:val="32"/>
          <w:rtl/>
        </w:rPr>
      </w:pPr>
    </w:p>
    <w:p w:rsidR="00F50724" w:rsidRPr="00DD0B51" w:rsidRDefault="00F50724" w:rsidP="00C83C2A">
      <w:pPr>
        <w:pStyle w:val="1"/>
        <w:numPr>
          <w:ilvl w:val="0"/>
          <w:numId w:val="6"/>
        </w:numPr>
        <w:ind w:left="476"/>
        <w:jc w:val="left"/>
        <w:rPr>
          <w:rFonts w:ascii="Sakkal Majalla" w:hAnsi="Sakkal Majalla" w:cs="Sakkal Majalla"/>
          <w:b/>
          <w:bCs/>
          <w:sz w:val="28"/>
          <w:szCs w:val="28"/>
          <w:rtl/>
        </w:rPr>
      </w:pPr>
      <w:r w:rsidRPr="00DD0B51">
        <w:rPr>
          <w:rFonts w:ascii="Sakkal Majalla" w:hAnsi="Sakkal Majalla" w:cs="Sakkal Majalla"/>
          <w:b/>
          <w:bCs/>
          <w:sz w:val="28"/>
          <w:szCs w:val="28"/>
          <w:rtl/>
        </w:rPr>
        <w:t>برنامج الدبلوم/ الماجستير في تعليم اللغة العربية للناطقين بغيرها:</w:t>
      </w:r>
    </w:p>
    <w:p w:rsidR="00F50724" w:rsidRPr="00DD0B51" w:rsidRDefault="00F50724" w:rsidP="00597978">
      <w:pPr>
        <w:pStyle w:val="1"/>
        <w:ind w:left="206" w:firstLine="746"/>
        <w:jc w:val="both"/>
        <w:rPr>
          <w:rFonts w:ascii="Sakkal Majalla" w:hAnsi="Sakkal Majalla" w:cs="Sakkal Majalla"/>
          <w:sz w:val="32"/>
          <w:szCs w:val="32"/>
          <w:rtl/>
        </w:rPr>
      </w:pPr>
      <w:r w:rsidRPr="00DD0B51">
        <w:rPr>
          <w:rFonts w:ascii="Sakkal Majalla" w:hAnsi="Sakkal Majalla" w:cs="Sakkal Majalla"/>
          <w:sz w:val="32"/>
          <w:szCs w:val="32"/>
          <w:rtl/>
        </w:rPr>
        <w:t>في العام 1974م بدأ تنفيذ هذا البرنامج مع بداية أعمال المعهد ويهدف إلى إعداد اختصاصيين في تعليم اللغة العربية للناطقين بغيرها، ويستهدف خريجي اللغة العربية من الجامعات العربية والإفريقية الذين يعملون في مجال تعليم اللغة العربية للناطقين بغيرها.</w:t>
      </w:r>
    </w:p>
    <w:p w:rsidR="00F50724" w:rsidRPr="00DD0B51" w:rsidRDefault="00F50724" w:rsidP="00651F8B">
      <w:pPr>
        <w:pStyle w:val="1"/>
        <w:numPr>
          <w:ilvl w:val="0"/>
          <w:numId w:val="43"/>
        </w:numPr>
        <w:ind w:left="1106"/>
        <w:jc w:val="both"/>
        <w:rPr>
          <w:rFonts w:ascii="Sakkal Majalla" w:hAnsi="Sakkal Majalla" w:cs="Sakkal Majalla"/>
          <w:sz w:val="32"/>
          <w:szCs w:val="32"/>
          <w:rtl/>
        </w:rPr>
      </w:pPr>
      <w:r w:rsidRPr="00DD0B51">
        <w:rPr>
          <w:rFonts w:ascii="Sakkal Majalla" w:hAnsi="Sakkal Majalla" w:cs="Sakkal Majalla"/>
          <w:sz w:val="32"/>
          <w:szCs w:val="32"/>
          <w:rtl/>
        </w:rPr>
        <w:t>نظام الدراسة في البرنامج : هو النظام الفصلي والساعات المعتمدة.</w:t>
      </w:r>
    </w:p>
    <w:p w:rsidR="00F50724" w:rsidRPr="00DD0B51" w:rsidRDefault="00F50724" w:rsidP="00651F8B">
      <w:pPr>
        <w:pStyle w:val="1"/>
        <w:numPr>
          <w:ilvl w:val="0"/>
          <w:numId w:val="43"/>
        </w:numPr>
        <w:ind w:left="1106"/>
        <w:jc w:val="both"/>
        <w:rPr>
          <w:rFonts w:ascii="Sakkal Majalla" w:hAnsi="Sakkal Majalla" w:cs="Sakkal Majalla"/>
          <w:sz w:val="32"/>
          <w:szCs w:val="32"/>
          <w:rtl/>
        </w:rPr>
      </w:pPr>
      <w:r w:rsidRPr="00DD0B51">
        <w:rPr>
          <w:rFonts w:ascii="Sakkal Majalla" w:hAnsi="Sakkal Majalla" w:cs="Sakkal Majalla"/>
          <w:sz w:val="32"/>
          <w:szCs w:val="32"/>
          <w:rtl/>
        </w:rPr>
        <w:t>مدة الدراسة : عامان دراسيان ( أربعة فصول دراسية ).</w:t>
      </w:r>
    </w:p>
    <w:p w:rsidR="009E3992" w:rsidRPr="00DD0B51" w:rsidRDefault="009E3992" w:rsidP="00875884">
      <w:pPr>
        <w:pStyle w:val="1"/>
        <w:ind w:left="206" w:firstLine="746"/>
        <w:jc w:val="both"/>
        <w:rPr>
          <w:rFonts w:ascii="Sakkal Majalla" w:hAnsi="Sakkal Majalla" w:cs="Sakkal Majalla"/>
          <w:sz w:val="32"/>
          <w:szCs w:val="32"/>
          <w:rtl/>
        </w:rPr>
      </w:pPr>
    </w:p>
    <w:p w:rsidR="009F6B79" w:rsidRPr="00DD0B51" w:rsidRDefault="009F6B79" w:rsidP="009F6B79">
      <w:pPr>
        <w:pStyle w:val="1"/>
        <w:numPr>
          <w:ilvl w:val="0"/>
          <w:numId w:val="6"/>
        </w:numPr>
        <w:ind w:left="476"/>
        <w:jc w:val="left"/>
        <w:rPr>
          <w:rFonts w:ascii="Sakkal Majalla" w:hAnsi="Sakkal Majalla" w:cs="Sakkal Majalla"/>
          <w:b/>
          <w:bCs/>
          <w:sz w:val="28"/>
          <w:szCs w:val="28"/>
          <w:rtl/>
        </w:rPr>
      </w:pPr>
      <w:r w:rsidRPr="00DD0B51">
        <w:rPr>
          <w:rFonts w:ascii="Sakkal Majalla" w:hAnsi="Sakkal Majalla" w:cs="Sakkal Majalla"/>
          <w:b/>
          <w:bCs/>
          <w:sz w:val="28"/>
          <w:szCs w:val="28"/>
          <w:rtl/>
        </w:rPr>
        <w:t>برنامج الدبلوم/ الماجستير في التربية:</w:t>
      </w:r>
    </w:p>
    <w:p w:rsidR="009F6B79" w:rsidRPr="00DD0B51" w:rsidRDefault="009F6B79" w:rsidP="009F6B79">
      <w:pPr>
        <w:pStyle w:val="1"/>
        <w:ind w:left="206" w:firstLine="746"/>
        <w:jc w:val="both"/>
        <w:rPr>
          <w:rFonts w:ascii="Sakkal Majalla" w:hAnsi="Sakkal Majalla" w:cs="Sakkal Majalla"/>
          <w:sz w:val="32"/>
          <w:szCs w:val="32"/>
          <w:rtl/>
        </w:rPr>
      </w:pPr>
      <w:r w:rsidRPr="00DD0B51">
        <w:rPr>
          <w:rFonts w:ascii="Sakkal Majalla" w:hAnsi="Sakkal Majalla" w:cs="Sakkal Majalla"/>
          <w:sz w:val="32"/>
          <w:szCs w:val="32"/>
          <w:rtl/>
        </w:rPr>
        <w:t>في العام 2004م بدأ المعهد تنفيذ برنامج للدراسات العليا في التربية في مستوى الدبلوم العالي والماجستير وذلك استجابة لرغبة ولاية الخرطوم في تأهيل معلمي التعليم العام، وقد أنشئ هذا البرنامج لسد الحاجة إلى تأهيل معلم التعليم العام وسد النقص الذي يعانيه حقل التعليم من المعلم المدرب أكاديمياً ومهنياً. ويهدف إلى تزويد المعلم بما هو مستحدث في مجال التربية ورفع قدراته في اللغة العربية. يتيح هذا البرنامج للمعلمين الراغبين في المواصلة لدراسة الماجستير  خمسة تخصصات في مجال التربية وهي:</w:t>
      </w:r>
    </w:p>
    <w:p w:rsidR="009F6B79" w:rsidRPr="00651F8B" w:rsidRDefault="009F6B79" w:rsidP="00651F8B">
      <w:pPr>
        <w:pStyle w:val="a5"/>
        <w:bidi/>
        <w:ind w:left="926"/>
        <w:jc w:val="both"/>
        <w:rPr>
          <w:rFonts w:ascii="Sakkal Majalla" w:hAnsi="Sakkal Majalla" w:cs="Sakkal Majalla"/>
          <w:b/>
          <w:bCs/>
          <w:sz w:val="32"/>
          <w:szCs w:val="32"/>
          <w:rtl/>
        </w:rPr>
      </w:pPr>
      <w:r w:rsidRPr="00651F8B">
        <w:rPr>
          <w:rFonts w:ascii="Sakkal Majalla" w:hAnsi="Sakkal Majalla" w:cs="Sakkal Majalla"/>
          <w:b/>
          <w:bCs/>
          <w:sz w:val="32"/>
          <w:szCs w:val="32"/>
          <w:rtl/>
        </w:rPr>
        <w:t xml:space="preserve">أ </w:t>
      </w:r>
      <w:r w:rsidR="00651F8B">
        <w:rPr>
          <w:rFonts w:ascii="Sakkal Majalla" w:hAnsi="Sakkal Majalla" w:cs="Sakkal Majalla" w:hint="cs"/>
          <w:b/>
          <w:bCs/>
          <w:sz w:val="32"/>
          <w:szCs w:val="32"/>
          <w:rtl/>
        </w:rPr>
        <w:t>-</w:t>
      </w:r>
      <w:r w:rsidRPr="00651F8B">
        <w:rPr>
          <w:rFonts w:ascii="Sakkal Majalla" w:hAnsi="Sakkal Majalla" w:cs="Sakkal Majalla"/>
          <w:b/>
          <w:bCs/>
          <w:sz w:val="32"/>
          <w:szCs w:val="32"/>
          <w:rtl/>
        </w:rPr>
        <w:t>المناهج وطرق التدريس.</w:t>
      </w:r>
      <w:r w:rsidRPr="00651F8B">
        <w:rPr>
          <w:rFonts w:ascii="Sakkal Majalla" w:hAnsi="Sakkal Majalla" w:cs="Sakkal Majalla"/>
          <w:b/>
          <w:bCs/>
          <w:sz w:val="32"/>
          <w:szCs w:val="32"/>
          <w:rtl/>
        </w:rPr>
        <w:tab/>
      </w:r>
      <w:r w:rsidRPr="00651F8B">
        <w:rPr>
          <w:rFonts w:ascii="Sakkal Majalla" w:hAnsi="Sakkal Majalla" w:cs="Sakkal Majalla"/>
          <w:b/>
          <w:bCs/>
          <w:sz w:val="32"/>
          <w:szCs w:val="32"/>
          <w:rtl/>
        </w:rPr>
        <w:tab/>
        <w:t>ب ـ</w:t>
      </w:r>
      <w:r w:rsidR="00651F8B">
        <w:rPr>
          <w:rFonts w:ascii="Sakkal Majalla" w:hAnsi="Sakkal Majalla" w:cs="Sakkal Majalla" w:hint="cs"/>
          <w:b/>
          <w:bCs/>
          <w:sz w:val="32"/>
          <w:szCs w:val="32"/>
          <w:rtl/>
        </w:rPr>
        <w:t>-</w:t>
      </w:r>
      <w:r w:rsidRPr="00651F8B">
        <w:rPr>
          <w:rFonts w:ascii="Sakkal Majalla" w:hAnsi="Sakkal Majalla" w:cs="Sakkal Majalla"/>
          <w:b/>
          <w:bCs/>
          <w:sz w:val="32"/>
          <w:szCs w:val="32"/>
          <w:rtl/>
        </w:rPr>
        <w:t>الإدارة والتخطيط التربوي.</w:t>
      </w:r>
    </w:p>
    <w:p w:rsidR="009F6B79" w:rsidRPr="00651F8B" w:rsidRDefault="009F6B79" w:rsidP="00651F8B">
      <w:pPr>
        <w:pStyle w:val="a5"/>
        <w:bidi/>
        <w:ind w:left="926"/>
        <w:jc w:val="both"/>
        <w:rPr>
          <w:rFonts w:ascii="Sakkal Majalla" w:hAnsi="Sakkal Majalla" w:cs="Sakkal Majalla"/>
          <w:b/>
          <w:bCs/>
          <w:sz w:val="32"/>
          <w:szCs w:val="32"/>
          <w:rtl/>
        </w:rPr>
      </w:pPr>
      <w:r w:rsidRPr="00651F8B">
        <w:rPr>
          <w:rFonts w:ascii="Sakkal Majalla" w:hAnsi="Sakkal Majalla" w:cs="Sakkal Majalla"/>
          <w:b/>
          <w:bCs/>
          <w:sz w:val="32"/>
          <w:szCs w:val="32"/>
          <w:rtl/>
        </w:rPr>
        <w:t xml:space="preserve">ج </w:t>
      </w:r>
      <w:r w:rsidR="00651F8B">
        <w:rPr>
          <w:rFonts w:ascii="Sakkal Majalla" w:hAnsi="Sakkal Majalla" w:cs="Sakkal Majalla" w:hint="cs"/>
          <w:b/>
          <w:bCs/>
          <w:sz w:val="32"/>
          <w:szCs w:val="32"/>
          <w:rtl/>
        </w:rPr>
        <w:t>-</w:t>
      </w:r>
      <w:r w:rsidRPr="00651F8B">
        <w:rPr>
          <w:rFonts w:ascii="Sakkal Majalla" w:hAnsi="Sakkal Majalla" w:cs="Sakkal Majalla"/>
          <w:b/>
          <w:bCs/>
          <w:sz w:val="32"/>
          <w:szCs w:val="32"/>
          <w:rtl/>
        </w:rPr>
        <w:t>القياس والتقويم التربوي.</w:t>
      </w:r>
      <w:r w:rsidRPr="00651F8B">
        <w:rPr>
          <w:rFonts w:ascii="Sakkal Majalla" w:hAnsi="Sakkal Majalla" w:cs="Sakkal Majalla"/>
          <w:b/>
          <w:bCs/>
          <w:sz w:val="32"/>
          <w:szCs w:val="32"/>
          <w:rtl/>
        </w:rPr>
        <w:tab/>
      </w:r>
      <w:r w:rsidR="00651F8B">
        <w:rPr>
          <w:rFonts w:ascii="Sakkal Majalla" w:hAnsi="Sakkal Majalla" w:cs="Sakkal Majalla" w:hint="cs"/>
          <w:b/>
          <w:bCs/>
          <w:sz w:val="32"/>
          <w:szCs w:val="32"/>
          <w:rtl/>
        </w:rPr>
        <w:t xml:space="preserve">                </w:t>
      </w:r>
      <w:r w:rsidRPr="00651F8B">
        <w:rPr>
          <w:rFonts w:ascii="Sakkal Majalla" w:hAnsi="Sakkal Majalla" w:cs="Sakkal Majalla"/>
          <w:b/>
          <w:bCs/>
          <w:sz w:val="32"/>
          <w:szCs w:val="32"/>
          <w:rtl/>
        </w:rPr>
        <w:t xml:space="preserve">د </w:t>
      </w:r>
      <w:r w:rsidR="00651F8B">
        <w:rPr>
          <w:rFonts w:ascii="Sakkal Majalla" w:hAnsi="Sakkal Majalla" w:cs="Sakkal Majalla" w:hint="cs"/>
          <w:b/>
          <w:bCs/>
          <w:sz w:val="32"/>
          <w:szCs w:val="32"/>
          <w:rtl/>
        </w:rPr>
        <w:t>-</w:t>
      </w:r>
      <w:r w:rsidRPr="00651F8B">
        <w:rPr>
          <w:rFonts w:ascii="Sakkal Majalla" w:hAnsi="Sakkal Majalla" w:cs="Sakkal Majalla"/>
          <w:b/>
          <w:bCs/>
          <w:sz w:val="32"/>
          <w:szCs w:val="32"/>
          <w:rtl/>
        </w:rPr>
        <w:t>التوجيه التربوي والإرشاد النفسي.</w:t>
      </w:r>
    </w:p>
    <w:p w:rsidR="009F6B79" w:rsidRPr="00651F8B" w:rsidRDefault="009F6B79" w:rsidP="00651F8B">
      <w:pPr>
        <w:pStyle w:val="a5"/>
        <w:bidi/>
        <w:ind w:left="926"/>
        <w:jc w:val="both"/>
        <w:rPr>
          <w:rFonts w:ascii="Sakkal Majalla" w:hAnsi="Sakkal Majalla" w:cs="Sakkal Majalla"/>
          <w:b/>
          <w:bCs/>
          <w:sz w:val="32"/>
          <w:szCs w:val="32"/>
          <w:rtl/>
        </w:rPr>
      </w:pPr>
      <w:r w:rsidRPr="00651F8B">
        <w:rPr>
          <w:rFonts w:ascii="Sakkal Majalla" w:hAnsi="Sakkal Majalla" w:cs="Sakkal Majalla"/>
          <w:b/>
          <w:bCs/>
          <w:sz w:val="32"/>
          <w:szCs w:val="32"/>
          <w:rtl/>
        </w:rPr>
        <w:t xml:space="preserve">هـ </w:t>
      </w:r>
      <w:r w:rsidR="00651F8B">
        <w:rPr>
          <w:rFonts w:ascii="Sakkal Majalla" w:hAnsi="Sakkal Majalla" w:cs="Sakkal Majalla" w:hint="cs"/>
          <w:b/>
          <w:bCs/>
          <w:sz w:val="32"/>
          <w:szCs w:val="32"/>
          <w:rtl/>
        </w:rPr>
        <w:t>-</w:t>
      </w:r>
      <w:r w:rsidRPr="00651F8B">
        <w:rPr>
          <w:rFonts w:ascii="Sakkal Majalla" w:hAnsi="Sakkal Majalla" w:cs="Sakkal Majalla"/>
          <w:b/>
          <w:bCs/>
          <w:sz w:val="32"/>
          <w:szCs w:val="32"/>
          <w:rtl/>
        </w:rPr>
        <w:t>تدريس اللغة العربية.</w:t>
      </w:r>
      <w:r w:rsidRPr="00651F8B">
        <w:rPr>
          <w:rFonts w:ascii="Sakkal Majalla" w:hAnsi="Sakkal Majalla" w:cs="Sakkal Majalla"/>
          <w:b/>
          <w:bCs/>
          <w:sz w:val="32"/>
          <w:szCs w:val="32"/>
          <w:rtl/>
        </w:rPr>
        <w:tab/>
      </w:r>
      <w:r w:rsidRPr="00651F8B">
        <w:rPr>
          <w:rFonts w:ascii="Sakkal Majalla" w:hAnsi="Sakkal Majalla" w:cs="Sakkal Majalla"/>
          <w:b/>
          <w:bCs/>
          <w:sz w:val="32"/>
          <w:szCs w:val="32"/>
          <w:rtl/>
        </w:rPr>
        <w:tab/>
        <w:t>و- رياض الأطفال.</w:t>
      </w:r>
    </w:p>
    <w:p w:rsidR="009F6B79" w:rsidRPr="00651F8B" w:rsidRDefault="009F6B79" w:rsidP="00651F8B">
      <w:pPr>
        <w:pStyle w:val="a5"/>
        <w:bidi/>
        <w:ind w:left="926"/>
        <w:jc w:val="both"/>
        <w:rPr>
          <w:rFonts w:ascii="Sakkal Majalla" w:hAnsi="Sakkal Majalla" w:cs="Sakkal Majalla"/>
          <w:b/>
          <w:bCs/>
          <w:sz w:val="32"/>
          <w:szCs w:val="32"/>
          <w:rtl/>
        </w:rPr>
      </w:pPr>
      <w:r w:rsidRPr="00651F8B">
        <w:rPr>
          <w:rFonts w:ascii="Sakkal Majalla" w:hAnsi="Sakkal Majalla" w:cs="Sakkal Majalla"/>
          <w:b/>
          <w:bCs/>
          <w:sz w:val="32"/>
          <w:szCs w:val="32"/>
          <w:rtl/>
        </w:rPr>
        <w:t>ز- تعليم الكبار.</w:t>
      </w:r>
      <w:r w:rsidR="00EA5744" w:rsidRPr="00651F8B">
        <w:rPr>
          <w:rFonts w:ascii="Sakkal Majalla" w:hAnsi="Sakkal Majalla" w:cs="Sakkal Majalla"/>
          <w:b/>
          <w:bCs/>
          <w:sz w:val="32"/>
          <w:szCs w:val="32"/>
        </w:rPr>
        <w:tab/>
      </w:r>
      <w:r w:rsidR="00EA5744" w:rsidRPr="00651F8B">
        <w:rPr>
          <w:rFonts w:ascii="Sakkal Majalla" w:hAnsi="Sakkal Majalla" w:cs="Sakkal Majalla"/>
          <w:b/>
          <w:bCs/>
          <w:sz w:val="32"/>
          <w:szCs w:val="32"/>
        </w:rPr>
        <w:tab/>
      </w:r>
      <w:r w:rsidR="00EA5744" w:rsidRPr="00651F8B">
        <w:rPr>
          <w:rFonts w:ascii="Sakkal Majalla" w:hAnsi="Sakkal Majalla" w:cs="Sakkal Majalla"/>
          <w:b/>
          <w:bCs/>
          <w:sz w:val="32"/>
          <w:szCs w:val="32"/>
        </w:rPr>
        <w:tab/>
      </w:r>
      <w:r w:rsidR="00EA5744" w:rsidRPr="00651F8B">
        <w:rPr>
          <w:rFonts w:ascii="Sakkal Majalla" w:hAnsi="Sakkal Majalla" w:cs="Sakkal Majalla"/>
          <w:b/>
          <w:bCs/>
          <w:sz w:val="32"/>
          <w:szCs w:val="32"/>
          <w:rtl/>
        </w:rPr>
        <w:t>ح- التربية الخاصة</w:t>
      </w:r>
    </w:p>
    <w:p w:rsidR="009F6B79" w:rsidRPr="00651F8B" w:rsidRDefault="009F6B79" w:rsidP="00651F8B">
      <w:pPr>
        <w:pStyle w:val="1"/>
        <w:numPr>
          <w:ilvl w:val="0"/>
          <w:numId w:val="43"/>
        </w:numPr>
        <w:ind w:left="1106"/>
        <w:jc w:val="both"/>
        <w:rPr>
          <w:rFonts w:ascii="Sakkal Majalla" w:hAnsi="Sakkal Majalla" w:cs="Sakkal Majalla"/>
          <w:sz w:val="32"/>
          <w:szCs w:val="32"/>
          <w:rtl/>
        </w:rPr>
      </w:pPr>
      <w:r w:rsidRPr="00651F8B">
        <w:rPr>
          <w:rFonts w:ascii="Sakkal Majalla" w:hAnsi="Sakkal Majalla" w:cs="Sakkal Majalla"/>
          <w:sz w:val="32"/>
          <w:szCs w:val="32"/>
          <w:rtl/>
        </w:rPr>
        <w:t>مدة الدراسة في هذا البرنامج : عامان دراسيان ( أربعة فصول دراسية).</w:t>
      </w:r>
    </w:p>
    <w:p w:rsidR="009F6B79" w:rsidRPr="00DD0B51" w:rsidRDefault="009F6B79" w:rsidP="00651F8B">
      <w:pPr>
        <w:pStyle w:val="1"/>
        <w:numPr>
          <w:ilvl w:val="0"/>
          <w:numId w:val="43"/>
        </w:numPr>
        <w:ind w:left="1106"/>
        <w:jc w:val="both"/>
        <w:rPr>
          <w:rFonts w:ascii="Sakkal Majalla" w:hAnsi="Sakkal Majalla" w:cs="Sakkal Majalla"/>
          <w:b/>
          <w:bCs/>
          <w:sz w:val="32"/>
          <w:szCs w:val="32"/>
          <w:rtl/>
        </w:rPr>
      </w:pPr>
      <w:r w:rsidRPr="00651F8B">
        <w:rPr>
          <w:rFonts w:ascii="Sakkal Majalla" w:hAnsi="Sakkal Majalla" w:cs="Sakkal Majalla"/>
          <w:sz w:val="32"/>
          <w:szCs w:val="32"/>
          <w:rtl/>
        </w:rPr>
        <w:t>نظام الدراسة : النظام الفصلي والساعات المعتمدة .</w:t>
      </w:r>
      <w:r w:rsidRPr="00DD0B51">
        <w:rPr>
          <w:rFonts w:ascii="Sakkal Majalla" w:hAnsi="Sakkal Majalla" w:cs="Sakkal Majalla"/>
          <w:b/>
          <w:bCs/>
          <w:sz w:val="32"/>
          <w:szCs w:val="32"/>
          <w:rtl/>
        </w:rPr>
        <w:tab/>
      </w:r>
    </w:p>
    <w:p w:rsidR="009F6B79" w:rsidRPr="00DD0B51" w:rsidRDefault="009F6B79" w:rsidP="00A62712">
      <w:pPr>
        <w:pStyle w:val="1"/>
        <w:ind w:left="206" w:firstLine="746"/>
        <w:jc w:val="both"/>
        <w:rPr>
          <w:rFonts w:ascii="Sakkal Majalla" w:hAnsi="Sakkal Majalla" w:cs="Sakkal Majalla"/>
          <w:sz w:val="32"/>
          <w:szCs w:val="32"/>
          <w:rtl/>
        </w:rPr>
      </w:pPr>
    </w:p>
    <w:p w:rsidR="00F50724" w:rsidRPr="00DD0B51" w:rsidRDefault="00F50724" w:rsidP="00C83C2A">
      <w:pPr>
        <w:pStyle w:val="1"/>
        <w:numPr>
          <w:ilvl w:val="0"/>
          <w:numId w:val="6"/>
        </w:numPr>
        <w:ind w:left="476"/>
        <w:jc w:val="left"/>
        <w:rPr>
          <w:rFonts w:ascii="Sakkal Majalla" w:hAnsi="Sakkal Majalla" w:cs="Sakkal Majalla"/>
          <w:b/>
          <w:bCs/>
          <w:sz w:val="28"/>
          <w:szCs w:val="28"/>
          <w:rtl/>
        </w:rPr>
      </w:pPr>
      <w:r w:rsidRPr="00DD0B51">
        <w:rPr>
          <w:rFonts w:ascii="Sakkal Majalla" w:hAnsi="Sakkal Majalla" w:cs="Sakkal Majalla"/>
          <w:b/>
          <w:bCs/>
          <w:sz w:val="28"/>
          <w:szCs w:val="28"/>
          <w:rtl/>
        </w:rPr>
        <w:t>برنامج الدكتوراه بالدراسة والبحث في تعليم اللغة العربية للناطقين بغيرها:</w:t>
      </w:r>
    </w:p>
    <w:p w:rsidR="00F50724" w:rsidRDefault="00F50724" w:rsidP="003B385C">
      <w:pPr>
        <w:pStyle w:val="1"/>
        <w:ind w:firstLine="386"/>
        <w:jc w:val="both"/>
        <w:rPr>
          <w:rFonts w:ascii="Sakkal Majalla" w:hAnsi="Sakkal Majalla" w:cs="Sakkal Majalla"/>
          <w:sz w:val="32"/>
          <w:szCs w:val="32"/>
          <w:rtl/>
        </w:rPr>
      </w:pPr>
      <w:r w:rsidRPr="00DD0B51">
        <w:rPr>
          <w:rFonts w:ascii="Sakkal Majalla" w:hAnsi="Sakkal Majalla" w:cs="Sakkal Majalla"/>
          <w:sz w:val="32"/>
          <w:szCs w:val="32"/>
          <w:rtl/>
        </w:rPr>
        <w:t>بعون الله وتوفيقه لقد تم في العام 2016م بالمعهد قبول الدفعة الأولى لبرنامج الدكتوراه بالدراسة والبحث  في تعليم اللغة العربية للناطقين بغيرها وهو برنامج لتأهيل حملة الماجستير من خريجي المعهد وغيرهم من خريجي الجامعات الأخرى للحصول على درجة الدكتوراه في تعليم اللغة العربية للناطقين بغيرها، وسيتسع البرنامج في القريب ليشمل كل علوم اللغة العربية الأخرى وكذلك العلوم التربوية (الدكتوراه في المناهج وطرق التدريس).</w:t>
      </w:r>
      <w:r w:rsidR="003B385C" w:rsidRPr="00DD0B51">
        <w:rPr>
          <w:rFonts w:ascii="Sakkal Majalla" w:hAnsi="Sakkal Majalla" w:cs="Sakkal Majalla"/>
          <w:sz w:val="32"/>
          <w:szCs w:val="32"/>
          <w:rtl/>
        </w:rPr>
        <w:t xml:space="preserve"> </w:t>
      </w:r>
      <w:r w:rsidR="00C07777" w:rsidRPr="00DD0B51">
        <w:rPr>
          <w:rFonts w:ascii="Sakkal Majalla" w:hAnsi="Sakkal Majalla" w:cs="Sakkal Majalla"/>
          <w:sz w:val="32"/>
          <w:szCs w:val="32"/>
          <w:rtl/>
        </w:rPr>
        <w:t>وستبدأ الدفعة الخامسة برنامجها –بإذن الله- في سبتمبر 2022م.</w:t>
      </w:r>
    </w:p>
    <w:p w:rsidR="00EC7EDC" w:rsidRDefault="00EC7EDC" w:rsidP="003B385C">
      <w:pPr>
        <w:pStyle w:val="1"/>
        <w:ind w:firstLine="386"/>
        <w:jc w:val="both"/>
        <w:rPr>
          <w:rFonts w:ascii="Sakkal Majalla" w:hAnsi="Sakkal Majalla" w:cs="Sakkal Majalla"/>
          <w:sz w:val="32"/>
          <w:szCs w:val="32"/>
          <w:rtl/>
        </w:rPr>
      </w:pPr>
    </w:p>
    <w:p w:rsidR="00EC7EDC" w:rsidRPr="00DD0B51" w:rsidRDefault="00EC7EDC" w:rsidP="003B385C">
      <w:pPr>
        <w:pStyle w:val="1"/>
        <w:ind w:firstLine="386"/>
        <w:jc w:val="both"/>
        <w:rPr>
          <w:rFonts w:ascii="Sakkal Majalla" w:hAnsi="Sakkal Majalla" w:cs="Sakkal Majalla"/>
          <w:sz w:val="32"/>
          <w:szCs w:val="32"/>
          <w:rtl/>
        </w:rPr>
      </w:pPr>
    </w:p>
    <w:p w:rsidR="00F50724" w:rsidRPr="00DD0B51" w:rsidRDefault="00F50724" w:rsidP="00F50724">
      <w:pPr>
        <w:pStyle w:val="1"/>
        <w:jc w:val="both"/>
        <w:rPr>
          <w:rFonts w:ascii="Sakkal Majalla" w:hAnsi="Sakkal Majalla" w:cs="Sakkal Majalla"/>
          <w:b/>
          <w:bCs/>
          <w:sz w:val="28"/>
          <w:szCs w:val="28"/>
          <w:rtl/>
        </w:rPr>
      </w:pPr>
      <w:r w:rsidRPr="00DD0B51">
        <w:rPr>
          <w:rFonts w:ascii="Sakkal Majalla" w:hAnsi="Sakkal Majalla" w:cs="Sakkal Majalla"/>
          <w:b/>
          <w:bCs/>
          <w:sz w:val="28"/>
          <w:szCs w:val="28"/>
          <w:rtl/>
        </w:rPr>
        <w:t>ويهدف هذا البرنامج إلى تحقيق الآتي:</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أ – إعداد مختصين بدرجات علمية عالية للقيام بأعباء تدريس اللغة العربية ونشرها وإعداد معلميها.</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ب- إعداد الدراسات والبحوث التي تعنى بنشر اللغة العربية وتعليمها.</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 xml:space="preserve">ج– تلبية لرغبة كثير من الجامعات والمؤسسات التعليمية الأخرى التي تعمل في ميدان تعليم اللغة العربية في أن يتأهل أساتذتها علميًا بالحصول على درجة الدكتوراه في تعليم اللغة العربية من المعهد. </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د- تلبية للطلب المتزايد على أساتذة مختصين في تعليم اللغة العربية للناطقين بغيرها بشهادات عليا (دكتوراه)، وسد الفجوة في هذا المجال التعليمي المهم.</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هـ- تلبية لرغبة طلاب المعهد في فتح برنامج الدكتوراه بالمعهد حتى يواصلوا دراستهم العالية -بعد الماجستير - بمعهدهم.</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 xml:space="preserve">و- تلبية لرغبة طلاب الجامعات الأخرى في فتح المجال لهم للدراسة بالمعهد والحصول على درجة الدكتوراه في تعليم اللغة العربية للناطقين بغيرها من المعهد. </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 xml:space="preserve">ز– أن يتزود الدارس لهذا البرنامج بمعرفة واسعة عن الحضارة والثقافة العربية من خلال المنهج التعليمي المتبع فيه ليعمل على نشرها. </w:t>
      </w:r>
    </w:p>
    <w:p w:rsidR="009E3992" w:rsidRPr="00DD0B51" w:rsidRDefault="009E3992" w:rsidP="00F50724">
      <w:pPr>
        <w:pStyle w:val="1"/>
        <w:jc w:val="both"/>
        <w:rPr>
          <w:rFonts w:ascii="Sakkal Majalla" w:hAnsi="Sakkal Majalla" w:cs="Sakkal Majalla"/>
          <w:b/>
          <w:bCs/>
          <w:sz w:val="32"/>
          <w:szCs w:val="32"/>
          <w:rtl/>
        </w:rPr>
      </w:pPr>
    </w:p>
    <w:p w:rsidR="00F50724" w:rsidRPr="00DD0B51" w:rsidRDefault="00F50724" w:rsidP="00F50724">
      <w:pPr>
        <w:pStyle w:val="1"/>
        <w:jc w:val="both"/>
        <w:rPr>
          <w:rFonts w:ascii="Sakkal Majalla" w:hAnsi="Sakkal Majalla" w:cs="Sakkal Majalla"/>
          <w:sz w:val="32"/>
          <w:szCs w:val="32"/>
        </w:rPr>
      </w:pPr>
      <w:r w:rsidRPr="00DD0B51">
        <w:rPr>
          <w:rFonts w:ascii="Sakkal Majalla" w:hAnsi="Sakkal Majalla" w:cs="Sakkal Majalla"/>
          <w:b/>
          <w:bCs/>
          <w:sz w:val="32"/>
          <w:szCs w:val="32"/>
          <w:rtl/>
        </w:rPr>
        <w:t>ومن سمات هذا البرنامج</w:t>
      </w:r>
      <w:r w:rsidRPr="00DD0B51">
        <w:rPr>
          <w:rFonts w:ascii="Sakkal Majalla" w:hAnsi="Sakkal Majalla" w:cs="Sakkal Majalla"/>
          <w:sz w:val="32"/>
          <w:szCs w:val="32"/>
          <w:rtl/>
        </w:rPr>
        <w:t>:</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أ- مدة التحضير لدرجة الدكتوراه في تعليم اللغة العربية للناطقين بغيرها بالمعهد ثلاث سنوات، سنة ونصف السنة مدة دراسية تقسَّم على ثلاثة فصول دراسية مدة كل فصل خمسة عشر أسبوعاً، ومدة الدراسة في كل أسبوع اثنتا عشرة ساعة دراسية، وتخصص السنة ونصف السنة المتبقيان لإعداد البحث.</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 xml:space="preserve">ب- يتلقى الدارس خلال البرنامج تدريبات عملية شفهية وتحريرية مكثفة في كل فروع اللغة العربية لغوية ونحوية وبلاغية، كما يدرب على مهارات اللغة العربية وإعداد مناهجها، وطرائق تدريسها. </w:t>
      </w:r>
    </w:p>
    <w:p w:rsidR="00F50724" w:rsidRPr="00DD0B51" w:rsidRDefault="00F50724"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t>ج-  تتطلب الدراسة أن يتفرغ الدارس تفرغا تاما من أي عمل.</w:t>
      </w:r>
    </w:p>
    <w:p w:rsidR="00F50724" w:rsidRDefault="00537597" w:rsidP="00F50724">
      <w:pPr>
        <w:pStyle w:val="1"/>
        <w:ind w:left="926" w:hanging="270"/>
        <w:jc w:val="both"/>
        <w:rPr>
          <w:rFonts w:ascii="Sakkal Majalla" w:hAnsi="Sakkal Majalla" w:cs="Sakkal Majalla"/>
          <w:sz w:val="32"/>
          <w:szCs w:val="32"/>
          <w:rtl/>
        </w:rPr>
      </w:pPr>
      <w:r w:rsidRPr="00DD0B51">
        <w:rPr>
          <w:rFonts w:ascii="Sakkal Majalla" w:hAnsi="Sakkal Majalla" w:cs="Sakkal Majalla"/>
          <w:sz w:val="32"/>
          <w:szCs w:val="32"/>
          <w:rtl/>
        </w:rPr>
        <w:lastRenderedPageBreak/>
        <w:t>د</w:t>
      </w:r>
      <w:r w:rsidR="00F50724" w:rsidRPr="00DD0B51">
        <w:rPr>
          <w:rFonts w:ascii="Sakkal Majalla" w:hAnsi="Sakkal Majalla" w:cs="Sakkal Majalla"/>
          <w:sz w:val="32"/>
          <w:szCs w:val="32"/>
          <w:rtl/>
        </w:rPr>
        <w:t>-</w:t>
      </w:r>
      <w:r w:rsidRPr="00DD0B51">
        <w:rPr>
          <w:rFonts w:ascii="Sakkal Majalla" w:hAnsi="Sakkal Majalla" w:cs="Sakkal Majalla"/>
          <w:sz w:val="32"/>
          <w:szCs w:val="32"/>
          <w:rtl/>
        </w:rPr>
        <w:t xml:space="preserve"> </w:t>
      </w:r>
      <w:r w:rsidR="00F50724" w:rsidRPr="00DD0B51">
        <w:rPr>
          <w:rFonts w:ascii="Sakkal Majalla" w:hAnsi="Sakkal Majalla" w:cs="Sakkal Majalla"/>
          <w:sz w:val="32"/>
          <w:szCs w:val="32"/>
          <w:rtl/>
        </w:rPr>
        <w:t>بعد إكمال ثلاثة الفصول الدراسية الأولى بنجاح يتفرغ الدارس لأعداد بحث علمي جاد، ليكمل به متطلبات نيل درجة الدكتوراه في تعليم اللغة العربية للناطقين بغيرها، وفق الشروط الواردة في إعداد البحث المرفقة مع هذا البرنامج.</w:t>
      </w:r>
    </w:p>
    <w:p w:rsidR="00EC7EDC" w:rsidRDefault="00EC7EDC" w:rsidP="00F50724">
      <w:pPr>
        <w:pStyle w:val="1"/>
        <w:ind w:left="926" w:hanging="270"/>
        <w:jc w:val="both"/>
        <w:rPr>
          <w:rFonts w:ascii="Sakkal Majalla" w:hAnsi="Sakkal Majalla" w:cs="Sakkal Majalla"/>
          <w:sz w:val="32"/>
          <w:szCs w:val="32"/>
          <w:rtl/>
        </w:rPr>
      </w:pPr>
    </w:p>
    <w:p w:rsidR="004E1ACF" w:rsidRDefault="004E1ACF" w:rsidP="00EC75FA">
      <w:pPr>
        <w:pStyle w:val="1"/>
        <w:ind w:left="296" w:hanging="270"/>
        <w:jc w:val="both"/>
        <w:rPr>
          <w:rFonts w:ascii="Sakkal Majalla" w:hAnsi="Sakkal Majalla" w:cs="Sakkal Majalla"/>
          <w:b/>
          <w:bCs/>
          <w:sz w:val="32"/>
          <w:szCs w:val="32"/>
          <w:rtl/>
        </w:rPr>
      </w:pPr>
    </w:p>
    <w:p w:rsidR="00EC75FA" w:rsidRDefault="00EC75FA" w:rsidP="00EC75FA">
      <w:pPr>
        <w:pStyle w:val="1"/>
        <w:ind w:left="296" w:hanging="270"/>
        <w:jc w:val="both"/>
        <w:rPr>
          <w:rFonts w:ascii="Sakkal Majalla" w:hAnsi="Sakkal Majalla" w:cs="Sakkal Majalla"/>
          <w:b/>
          <w:bCs/>
          <w:sz w:val="32"/>
          <w:szCs w:val="32"/>
          <w:rtl/>
        </w:rPr>
      </w:pPr>
      <w:r w:rsidRPr="00EC75FA">
        <w:rPr>
          <w:rFonts w:ascii="Sakkal Majalla" w:hAnsi="Sakkal Majalla" w:cs="Sakkal Majalla" w:hint="cs"/>
          <w:b/>
          <w:bCs/>
          <w:sz w:val="32"/>
          <w:szCs w:val="32"/>
          <w:rtl/>
        </w:rPr>
        <w:t>إحصائيات الخريجين:</w:t>
      </w:r>
    </w:p>
    <w:p w:rsidR="00F55846" w:rsidRDefault="00F55846" w:rsidP="00EC75FA">
      <w:pPr>
        <w:pStyle w:val="1"/>
        <w:ind w:left="296" w:hanging="270"/>
        <w:jc w:val="both"/>
        <w:rPr>
          <w:rFonts w:ascii="Sakkal Majalla" w:hAnsi="Sakkal Majalla" w:cs="Sakkal Majalla"/>
          <w:b/>
          <w:bCs/>
          <w:sz w:val="32"/>
          <w:szCs w:val="32"/>
          <w:rtl/>
        </w:rPr>
      </w:pPr>
    </w:p>
    <w:tbl>
      <w:tblPr>
        <w:tblStyle w:val="a8"/>
        <w:bidiVisual/>
        <w:tblW w:w="0" w:type="auto"/>
        <w:jc w:val="center"/>
        <w:tblLook w:val="04A0" w:firstRow="1" w:lastRow="0" w:firstColumn="1" w:lastColumn="0" w:noHBand="0" w:noVBand="1"/>
      </w:tblPr>
      <w:tblGrid>
        <w:gridCol w:w="5120"/>
        <w:gridCol w:w="1532"/>
      </w:tblGrid>
      <w:tr w:rsidR="009A06CF" w:rsidRPr="002C516F" w:rsidTr="00972233">
        <w:trPr>
          <w:jc w:val="center"/>
        </w:trPr>
        <w:tc>
          <w:tcPr>
            <w:tcW w:w="6652" w:type="dxa"/>
            <w:gridSpan w:val="2"/>
            <w:shd w:val="clear" w:color="auto" w:fill="B8CCE4" w:themeFill="accent1" w:themeFillTint="66"/>
          </w:tcPr>
          <w:p w:rsidR="009A06CF" w:rsidRPr="00F83ED6" w:rsidRDefault="009A06CF" w:rsidP="00F83ED6">
            <w:pPr>
              <w:pStyle w:val="a5"/>
              <w:bidi/>
              <w:jc w:val="both"/>
              <w:rPr>
                <w:rFonts w:ascii="Sakkal Majalla" w:hAnsi="Sakkal Majalla" w:cs="Sakkal Majalla"/>
                <w:sz w:val="36"/>
                <w:szCs w:val="36"/>
                <w:rtl/>
              </w:rPr>
            </w:pPr>
            <w:r>
              <w:rPr>
                <w:rFonts w:ascii="Sakkal Majalla" w:hAnsi="Sakkal Majalla" w:cs="Sakkal Majalla" w:hint="cs"/>
                <w:sz w:val="36"/>
                <w:szCs w:val="36"/>
                <w:rtl/>
              </w:rPr>
              <w:t>تخصص تعليم اللغة العربية للناطقين بغيرها</w:t>
            </w:r>
          </w:p>
        </w:tc>
      </w:tr>
      <w:tr w:rsidR="00F83ED6" w:rsidRPr="002C516F" w:rsidTr="004D40D1">
        <w:trPr>
          <w:jc w:val="center"/>
        </w:trPr>
        <w:tc>
          <w:tcPr>
            <w:tcW w:w="5120" w:type="dxa"/>
          </w:tcPr>
          <w:p w:rsidR="00F83ED6" w:rsidRPr="00F83ED6" w:rsidRDefault="009A06CF" w:rsidP="00F83ED6">
            <w:pPr>
              <w:pStyle w:val="a5"/>
              <w:bidi/>
              <w:jc w:val="both"/>
              <w:rPr>
                <w:rFonts w:ascii="Sakkal Majalla" w:hAnsi="Sakkal Majalla" w:cs="Sakkal Majalla"/>
                <w:sz w:val="36"/>
                <w:szCs w:val="36"/>
                <w:rtl/>
              </w:rPr>
            </w:pPr>
            <w:r>
              <w:rPr>
                <w:rFonts w:ascii="Sakkal Majalla" w:hAnsi="Sakkal Majalla" w:cs="Sakkal Majalla" w:hint="cs"/>
                <w:sz w:val="36"/>
                <w:szCs w:val="36"/>
                <w:rtl/>
              </w:rPr>
              <w:t>الدبلوم الوسيط</w:t>
            </w:r>
          </w:p>
        </w:tc>
        <w:tc>
          <w:tcPr>
            <w:tcW w:w="1532" w:type="dxa"/>
          </w:tcPr>
          <w:p w:rsidR="00F83ED6" w:rsidRPr="002754E4" w:rsidRDefault="00F83ED6" w:rsidP="00F83ED6">
            <w:pPr>
              <w:pStyle w:val="a5"/>
              <w:bidi/>
              <w:jc w:val="both"/>
              <w:rPr>
                <w:rFonts w:ascii="Sakkal Majalla" w:hAnsi="Sakkal Majalla" w:cs="Sakkal Majalla"/>
                <w:sz w:val="32"/>
                <w:szCs w:val="32"/>
                <w:rtl/>
              </w:rPr>
            </w:pPr>
            <w:r w:rsidRPr="002754E4">
              <w:rPr>
                <w:rFonts w:ascii="Sakkal Majalla" w:hAnsi="Sakkal Majalla" w:cs="Sakkal Majalla"/>
                <w:sz w:val="32"/>
                <w:szCs w:val="32"/>
                <w:rtl/>
              </w:rPr>
              <w:t>828</w:t>
            </w:r>
          </w:p>
        </w:tc>
      </w:tr>
      <w:tr w:rsidR="00F83ED6" w:rsidRPr="002C516F" w:rsidTr="004D40D1">
        <w:trPr>
          <w:jc w:val="center"/>
        </w:trPr>
        <w:tc>
          <w:tcPr>
            <w:tcW w:w="5120" w:type="dxa"/>
          </w:tcPr>
          <w:p w:rsidR="00F83ED6" w:rsidRPr="00F83ED6" w:rsidRDefault="009A06CF" w:rsidP="00F83ED6">
            <w:pPr>
              <w:pStyle w:val="a5"/>
              <w:bidi/>
              <w:jc w:val="both"/>
              <w:rPr>
                <w:rFonts w:ascii="Sakkal Majalla" w:hAnsi="Sakkal Majalla" w:cs="Sakkal Majalla"/>
                <w:sz w:val="36"/>
                <w:szCs w:val="36"/>
                <w:rtl/>
              </w:rPr>
            </w:pPr>
            <w:r>
              <w:rPr>
                <w:rFonts w:ascii="Sakkal Majalla" w:hAnsi="Sakkal Majalla" w:cs="Sakkal Majalla" w:hint="cs"/>
                <w:sz w:val="36"/>
                <w:szCs w:val="36"/>
                <w:rtl/>
              </w:rPr>
              <w:t>البكالوريوس</w:t>
            </w:r>
          </w:p>
        </w:tc>
        <w:tc>
          <w:tcPr>
            <w:tcW w:w="1532" w:type="dxa"/>
          </w:tcPr>
          <w:p w:rsidR="00F83ED6" w:rsidRPr="002754E4" w:rsidRDefault="00F83ED6" w:rsidP="00F83ED6">
            <w:pPr>
              <w:pStyle w:val="a5"/>
              <w:bidi/>
              <w:jc w:val="both"/>
              <w:rPr>
                <w:rFonts w:ascii="Sakkal Majalla" w:hAnsi="Sakkal Majalla" w:cs="Sakkal Majalla"/>
                <w:sz w:val="32"/>
                <w:szCs w:val="32"/>
                <w:rtl/>
              </w:rPr>
            </w:pPr>
            <w:r w:rsidRPr="002754E4">
              <w:rPr>
                <w:rFonts w:ascii="Sakkal Majalla" w:hAnsi="Sakkal Majalla" w:cs="Sakkal Majalla"/>
                <w:sz w:val="32"/>
                <w:szCs w:val="32"/>
                <w:rtl/>
              </w:rPr>
              <w:t>1006</w:t>
            </w:r>
          </w:p>
        </w:tc>
      </w:tr>
      <w:tr w:rsidR="009A06CF" w:rsidRPr="002C516F" w:rsidTr="004D40D1">
        <w:trPr>
          <w:jc w:val="center"/>
        </w:trPr>
        <w:tc>
          <w:tcPr>
            <w:tcW w:w="5120" w:type="dxa"/>
          </w:tcPr>
          <w:p w:rsidR="009A06CF" w:rsidRPr="00510150" w:rsidRDefault="009A06CF" w:rsidP="009A06CF">
            <w:pPr>
              <w:pStyle w:val="a5"/>
              <w:bidi/>
              <w:jc w:val="both"/>
              <w:rPr>
                <w:rFonts w:ascii="Sakkal Majalla" w:hAnsi="Sakkal Majalla" w:cs="Sakkal Majalla"/>
                <w:b/>
                <w:bCs/>
                <w:sz w:val="32"/>
                <w:szCs w:val="32"/>
                <w:rtl/>
              </w:rPr>
            </w:pPr>
            <w:r w:rsidRPr="00510150">
              <w:rPr>
                <w:rFonts w:ascii="Sakkal Majalla" w:hAnsi="Sakkal Majalla" w:cs="Sakkal Majalla" w:hint="cs"/>
                <w:b/>
                <w:bCs/>
                <w:sz w:val="32"/>
                <w:szCs w:val="32"/>
                <w:rtl/>
              </w:rPr>
              <w:t>الماجستير</w:t>
            </w:r>
          </w:p>
        </w:tc>
        <w:tc>
          <w:tcPr>
            <w:tcW w:w="1532" w:type="dxa"/>
          </w:tcPr>
          <w:p w:rsidR="009A06CF" w:rsidRPr="002754E4" w:rsidRDefault="00AB51BD" w:rsidP="009A06CF">
            <w:pPr>
              <w:pStyle w:val="a5"/>
              <w:bidi/>
              <w:jc w:val="both"/>
              <w:rPr>
                <w:rFonts w:ascii="Sakkal Majalla" w:hAnsi="Sakkal Majalla" w:cs="Sakkal Majalla"/>
                <w:sz w:val="32"/>
                <w:szCs w:val="32"/>
                <w:rtl/>
              </w:rPr>
            </w:pPr>
            <w:r>
              <w:rPr>
                <w:rFonts w:ascii="Sakkal Majalla" w:hAnsi="Sakkal Majalla" w:cs="Sakkal Majalla" w:hint="cs"/>
                <w:sz w:val="32"/>
                <w:szCs w:val="32"/>
                <w:rtl/>
              </w:rPr>
              <w:t>2393</w:t>
            </w:r>
          </w:p>
        </w:tc>
      </w:tr>
      <w:tr w:rsidR="009A06CF" w:rsidRPr="002C516F" w:rsidTr="004D40D1">
        <w:trPr>
          <w:jc w:val="center"/>
        </w:trPr>
        <w:tc>
          <w:tcPr>
            <w:tcW w:w="5120" w:type="dxa"/>
          </w:tcPr>
          <w:p w:rsidR="009A06CF" w:rsidRPr="00510150" w:rsidRDefault="009A06CF" w:rsidP="009A06CF">
            <w:pPr>
              <w:pStyle w:val="a5"/>
              <w:bidi/>
              <w:jc w:val="both"/>
              <w:rPr>
                <w:rFonts w:ascii="Sakkal Majalla" w:hAnsi="Sakkal Majalla" w:cs="Sakkal Majalla"/>
                <w:b/>
                <w:bCs/>
                <w:sz w:val="32"/>
                <w:szCs w:val="32"/>
                <w:rtl/>
              </w:rPr>
            </w:pPr>
            <w:r w:rsidRPr="00510150">
              <w:rPr>
                <w:rFonts w:ascii="Sakkal Majalla" w:hAnsi="Sakkal Majalla" w:cs="Sakkal Majalla" w:hint="cs"/>
                <w:b/>
                <w:bCs/>
                <w:sz w:val="32"/>
                <w:szCs w:val="32"/>
                <w:rtl/>
              </w:rPr>
              <w:t>الدكتوراة</w:t>
            </w:r>
          </w:p>
        </w:tc>
        <w:tc>
          <w:tcPr>
            <w:tcW w:w="1532" w:type="dxa"/>
          </w:tcPr>
          <w:p w:rsidR="009A06CF" w:rsidRPr="002754E4" w:rsidRDefault="00510150" w:rsidP="009A06CF">
            <w:pPr>
              <w:pStyle w:val="a5"/>
              <w:bidi/>
              <w:jc w:val="both"/>
              <w:rPr>
                <w:rFonts w:ascii="Sakkal Majalla" w:hAnsi="Sakkal Majalla" w:cs="Sakkal Majalla"/>
                <w:sz w:val="32"/>
                <w:szCs w:val="32"/>
                <w:rtl/>
              </w:rPr>
            </w:pPr>
            <w:r w:rsidRPr="002754E4">
              <w:rPr>
                <w:rFonts w:ascii="Sakkal Majalla" w:hAnsi="Sakkal Majalla" w:cs="Sakkal Majalla" w:hint="cs"/>
                <w:sz w:val="32"/>
                <w:szCs w:val="32"/>
                <w:rtl/>
              </w:rPr>
              <w:t>18</w:t>
            </w:r>
          </w:p>
        </w:tc>
      </w:tr>
      <w:tr w:rsidR="00652E71" w:rsidRPr="002C516F" w:rsidTr="00510150">
        <w:trPr>
          <w:jc w:val="center"/>
        </w:trPr>
        <w:tc>
          <w:tcPr>
            <w:tcW w:w="5120" w:type="dxa"/>
            <w:shd w:val="clear" w:color="auto" w:fill="D9D9D9" w:themeFill="background1" w:themeFillShade="D9"/>
          </w:tcPr>
          <w:p w:rsidR="00652E71" w:rsidRPr="00510150" w:rsidRDefault="009A06CF" w:rsidP="00510150">
            <w:pPr>
              <w:pStyle w:val="a5"/>
              <w:bidi/>
              <w:jc w:val="center"/>
              <w:rPr>
                <w:rFonts w:ascii="Sakkal Majalla" w:hAnsi="Sakkal Majalla" w:cs="Sakkal Majalla"/>
                <w:b/>
                <w:bCs/>
                <w:sz w:val="32"/>
                <w:szCs w:val="32"/>
                <w:rtl/>
              </w:rPr>
            </w:pPr>
            <w:r w:rsidRPr="00510150">
              <w:rPr>
                <w:rFonts w:ascii="Sakkal Majalla" w:hAnsi="Sakkal Majalla" w:cs="Sakkal Majalla" w:hint="cs"/>
                <w:b/>
                <w:bCs/>
                <w:sz w:val="32"/>
                <w:szCs w:val="32"/>
                <w:rtl/>
              </w:rPr>
              <w:t>المجموع</w:t>
            </w:r>
          </w:p>
        </w:tc>
        <w:tc>
          <w:tcPr>
            <w:tcW w:w="1532" w:type="dxa"/>
            <w:shd w:val="clear" w:color="auto" w:fill="D9D9D9" w:themeFill="background1" w:themeFillShade="D9"/>
          </w:tcPr>
          <w:p w:rsidR="00652E71" w:rsidRPr="002754E4" w:rsidRDefault="00AB51BD" w:rsidP="004D40D1">
            <w:pPr>
              <w:pStyle w:val="a5"/>
              <w:bidi/>
              <w:jc w:val="both"/>
              <w:rPr>
                <w:rFonts w:ascii="Sakkal Majalla" w:hAnsi="Sakkal Majalla" w:cs="Sakkal Majalla"/>
                <w:b/>
                <w:bCs/>
                <w:sz w:val="32"/>
                <w:szCs w:val="32"/>
                <w:rtl/>
              </w:rPr>
            </w:pPr>
            <w:r>
              <w:rPr>
                <w:rFonts w:ascii="Sakkal Majalla" w:hAnsi="Sakkal Majalla" w:cs="Sakkal Majalla"/>
                <w:b/>
                <w:bCs/>
                <w:sz w:val="32"/>
                <w:szCs w:val="32"/>
                <w:rtl/>
              </w:rPr>
              <w:fldChar w:fldCharType="begin"/>
            </w:r>
            <w:r>
              <w:rPr>
                <w:rFonts w:ascii="Sakkal Majalla" w:hAnsi="Sakkal Majalla" w:cs="Sakkal Majalla"/>
                <w:b/>
                <w:bCs/>
                <w:sz w:val="32"/>
                <w:szCs w:val="32"/>
                <w:rtl/>
              </w:rPr>
              <w:instrText xml:space="preserve"> =</w:instrText>
            </w:r>
            <w:r>
              <w:rPr>
                <w:rFonts w:ascii="Sakkal Majalla" w:hAnsi="Sakkal Majalla" w:cs="Sakkal Majalla"/>
                <w:b/>
                <w:bCs/>
                <w:sz w:val="32"/>
                <w:szCs w:val="32"/>
              </w:rPr>
              <w:instrText>SUM(ABOVE</w:instrText>
            </w:r>
            <w:r>
              <w:rPr>
                <w:rFonts w:ascii="Sakkal Majalla" w:hAnsi="Sakkal Majalla" w:cs="Sakkal Majalla"/>
                <w:b/>
                <w:bCs/>
                <w:sz w:val="32"/>
                <w:szCs w:val="32"/>
                <w:rtl/>
              </w:rPr>
              <w:instrText xml:space="preserve">) </w:instrText>
            </w:r>
            <w:r>
              <w:rPr>
                <w:rFonts w:ascii="Sakkal Majalla" w:hAnsi="Sakkal Majalla" w:cs="Sakkal Majalla"/>
                <w:b/>
                <w:bCs/>
                <w:sz w:val="32"/>
                <w:szCs w:val="32"/>
                <w:rtl/>
              </w:rPr>
              <w:fldChar w:fldCharType="separate"/>
            </w:r>
            <w:r>
              <w:rPr>
                <w:rFonts w:ascii="Sakkal Majalla" w:hAnsi="Sakkal Majalla" w:cs="Sakkal Majalla"/>
                <w:b/>
                <w:bCs/>
                <w:noProof/>
                <w:sz w:val="32"/>
                <w:szCs w:val="32"/>
                <w:rtl/>
              </w:rPr>
              <w:t>4245</w:t>
            </w:r>
            <w:r>
              <w:rPr>
                <w:rFonts w:ascii="Sakkal Majalla" w:hAnsi="Sakkal Majalla" w:cs="Sakkal Majalla"/>
                <w:b/>
                <w:bCs/>
                <w:sz w:val="32"/>
                <w:szCs w:val="32"/>
                <w:rtl/>
              </w:rPr>
              <w:fldChar w:fldCharType="end"/>
            </w:r>
          </w:p>
        </w:tc>
      </w:tr>
      <w:tr w:rsidR="009A06CF" w:rsidRPr="002C516F" w:rsidTr="00972233">
        <w:trPr>
          <w:jc w:val="center"/>
        </w:trPr>
        <w:tc>
          <w:tcPr>
            <w:tcW w:w="6652" w:type="dxa"/>
            <w:gridSpan w:val="2"/>
            <w:shd w:val="clear" w:color="auto" w:fill="B8CCE4" w:themeFill="accent1" w:themeFillTint="66"/>
          </w:tcPr>
          <w:p w:rsidR="009A06CF" w:rsidRPr="004E1ACF" w:rsidRDefault="009A06CF" w:rsidP="00972233">
            <w:pPr>
              <w:pStyle w:val="a5"/>
              <w:tabs>
                <w:tab w:val="left" w:pos="4501"/>
              </w:tabs>
              <w:bidi/>
              <w:jc w:val="both"/>
              <w:rPr>
                <w:rFonts w:ascii="Sakkal Majalla" w:hAnsi="Sakkal Majalla" w:cs="Sakkal Majalla"/>
                <w:b/>
                <w:bCs/>
                <w:sz w:val="32"/>
                <w:szCs w:val="32"/>
                <w:rtl/>
              </w:rPr>
            </w:pPr>
            <w:r w:rsidRPr="004E1ACF">
              <w:rPr>
                <w:rFonts w:ascii="Sakkal Majalla" w:hAnsi="Sakkal Majalla" w:cs="Sakkal Majalla" w:hint="cs"/>
                <w:b/>
                <w:bCs/>
                <w:sz w:val="32"/>
                <w:szCs w:val="32"/>
                <w:rtl/>
              </w:rPr>
              <w:t>تخصص التربية</w:t>
            </w:r>
            <w:r w:rsidR="00972233">
              <w:rPr>
                <w:rFonts w:ascii="Sakkal Majalla" w:hAnsi="Sakkal Majalla" w:cs="Sakkal Majalla"/>
                <w:b/>
                <w:bCs/>
                <w:sz w:val="32"/>
                <w:szCs w:val="32"/>
                <w:rtl/>
              </w:rPr>
              <w:tab/>
            </w:r>
          </w:p>
        </w:tc>
      </w:tr>
      <w:tr w:rsidR="002C516F" w:rsidRPr="002C516F" w:rsidTr="004D40D1">
        <w:trPr>
          <w:jc w:val="center"/>
        </w:trPr>
        <w:tc>
          <w:tcPr>
            <w:tcW w:w="5120" w:type="dxa"/>
          </w:tcPr>
          <w:p w:rsidR="002C516F" w:rsidRPr="00972233" w:rsidRDefault="00510150" w:rsidP="004D40D1">
            <w:pPr>
              <w:pStyle w:val="a5"/>
              <w:bidi/>
              <w:jc w:val="both"/>
              <w:rPr>
                <w:rFonts w:ascii="Sakkal Majalla" w:hAnsi="Sakkal Majalla" w:cs="Sakkal Majalla"/>
                <w:b/>
                <w:bCs/>
                <w:sz w:val="32"/>
                <w:szCs w:val="32"/>
                <w:rtl/>
              </w:rPr>
            </w:pPr>
            <w:r w:rsidRPr="00972233">
              <w:rPr>
                <w:rFonts w:ascii="Sakkal Majalla" w:hAnsi="Sakkal Majalla" w:cs="Sakkal Majalla" w:hint="cs"/>
                <w:b/>
                <w:bCs/>
                <w:sz w:val="32"/>
                <w:szCs w:val="32"/>
                <w:rtl/>
              </w:rPr>
              <w:t>الدبلوم العالي</w:t>
            </w:r>
          </w:p>
        </w:tc>
        <w:tc>
          <w:tcPr>
            <w:tcW w:w="1532" w:type="dxa"/>
          </w:tcPr>
          <w:p w:rsidR="002C516F" w:rsidRPr="002C516F" w:rsidRDefault="002C516F" w:rsidP="004D40D1">
            <w:pPr>
              <w:pStyle w:val="a5"/>
              <w:bidi/>
              <w:jc w:val="both"/>
              <w:rPr>
                <w:rFonts w:ascii="Sakkal Majalla" w:hAnsi="Sakkal Majalla" w:cs="Sakkal Majalla"/>
                <w:b/>
                <w:bCs/>
                <w:sz w:val="32"/>
                <w:szCs w:val="32"/>
                <w:rtl/>
              </w:rPr>
            </w:pPr>
            <w:r w:rsidRPr="002C516F">
              <w:rPr>
                <w:rFonts w:ascii="Sakkal Majalla" w:hAnsi="Sakkal Majalla" w:cs="Sakkal Majalla"/>
                <w:sz w:val="32"/>
                <w:szCs w:val="32"/>
                <w:rtl/>
              </w:rPr>
              <w:t>2004</w:t>
            </w:r>
          </w:p>
        </w:tc>
      </w:tr>
      <w:tr w:rsidR="002C516F" w:rsidRPr="002C516F" w:rsidTr="004D40D1">
        <w:trPr>
          <w:jc w:val="center"/>
        </w:trPr>
        <w:tc>
          <w:tcPr>
            <w:tcW w:w="5120" w:type="dxa"/>
          </w:tcPr>
          <w:p w:rsidR="002C516F" w:rsidRPr="00972233" w:rsidRDefault="00510150" w:rsidP="004D40D1">
            <w:pPr>
              <w:pStyle w:val="a5"/>
              <w:bidi/>
              <w:jc w:val="both"/>
              <w:rPr>
                <w:rFonts w:ascii="Sakkal Majalla" w:hAnsi="Sakkal Majalla" w:cs="Sakkal Majalla"/>
                <w:b/>
                <w:bCs/>
                <w:sz w:val="32"/>
                <w:szCs w:val="32"/>
                <w:u w:val="single"/>
                <w:rtl/>
              </w:rPr>
            </w:pPr>
            <w:r w:rsidRPr="00972233">
              <w:rPr>
                <w:rFonts w:ascii="Sakkal Majalla" w:hAnsi="Sakkal Majalla" w:cs="Sakkal Majalla" w:hint="cs"/>
                <w:b/>
                <w:bCs/>
                <w:sz w:val="32"/>
                <w:szCs w:val="32"/>
                <w:rtl/>
              </w:rPr>
              <w:t>الماجستير</w:t>
            </w:r>
          </w:p>
        </w:tc>
        <w:tc>
          <w:tcPr>
            <w:tcW w:w="1532" w:type="dxa"/>
          </w:tcPr>
          <w:p w:rsidR="002C516F" w:rsidRPr="002C516F" w:rsidRDefault="002C516F" w:rsidP="004D40D1">
            <w:pPr>
              <w:pStyle w:val="a5"/>
              <w:bidi/>
              <w:jc w:val="both"/>
              <w:rPr>
                <w:rFonts w:ascii="Sakkal Majalla" w:hAnsi="Sakkal Majalla" w:cs="Sakkal Majalla"/>
                <w:b/>
                <w:bCs/>
                <w:sz w:val="32"/>
                <w:szCs w:val="32"/>
                <w:rtl/>
              </w:rPr>
            </w:pPr>
            <w:r w:rsidRPr="002C516F">
              <w:rPr>
                <w:rFonts w:ascii="Sakkal Majalla" w:hAnsi="Sakkal Majalla" w:cs="Sakkal Majalla"/>
                <w:sz w:val="32"/>
                <w:szCs w:val="32"/>
                <w:rtl/>
              </w:rPr>
              <w:t>1077</w:t>
            </w:r>
          </w:p>
        </w:tc>
      </w:tr>
      <w:tr w:rsidR="00510150" w:rsidRPr="002C516F" w:rsidTr="004E1ACF">
        <w:trPr>
          <w:jc w:val="center"/>
        </w:trPr>
        <w:tc>
          <w:tcPr>
            <w:tcW w:w="5120" w:type="dxa"/>
            <w:shd w:val="clear" w:color="auto" w:fill="D9D9D9" w:themeFill="background1" w:themeFillShade="D9"/>
          </w:tcPr>
          <w:p w:rsidR="00510150" w:rsidRPr="00510150" w:rsidRDefault="00510150" w:rsidP="00510150">
            <w:pPr>
              <w:pStyle w:val="a5"/>
              <w:bidi/>
              <w:jc w:val="center"/>
              <w:rPr>
                <w:rFonts w:ascii="Sakkal Majalla" w:hAnsi="Sakkal Majalla" w:cs="Sakkal Majalla"/>
                <w:b/>
                <w:bCs/>
                <w:sz w:val="32"/>
                <w:szCs w:val="32"/>
                <w:rtl/>
              </w:rPr>
            </w:pPr>
            <w:r w:rsidRPr="00510150">
              <w:rPr>
                <w:rFonts w:ascii="Sakkal Majalla" w:hAnsi="Sakkal Majalla" w:cs="Sakkal Majalla" w:hint="cs"/>
                <w:b/>
                <w:bCs/>
                <w:sz w:val="32"/>
                <w:szCs w:val="32"/>
                <w:rtl/>
              </w:rPr>
              <w:t>المجموع</w:t>
            </w:r>
          </w:p>
        </w:tc>
        <w:tc>
          <w:tcPr>
            <w:tcW w:w="1532" w:type="dxa"/>
            <w:shd w:val="clear" w:color="auto" w:fill="D9D9D9" w:themeFill="background1" w:themeFillShade="D9"/>
          </w:tcPr>
          <w:p w:rsidR="00510150" w:rsidRPr="00510150" w:rsidRDefault="004E1ACF" w:rsidP="00510150">
            <w:pPr>
              <w:pStyle w:val="a5"/>
              <w:bidi/>
              <w:jc w:val="both"/>
              <w:rPr>
                <w:rFonts w:ascii="Sakkal Majalla" w:hAnsi="Sakkal Majalla" w:cs="Sakkal Majalla"/>
                <w:b/>
                <w:bCs/>
                <w:sz w:val="32"/>
                <w:szCs w:val="32"/>
                <w:rtl/>
              </w:rPr>
            </w:pPr>
            <w:r>
              <w:rPr>
                <w:rFonts w:ascii="Sakkal Majalla" w:hAnsi="Sakkal Majalla" w:cs="Sakkal Majalla"/>
                <w:b/>
                <w:bCs/>
                <w:sz w:val="32"/>
                <w:szCs w:val="32"/>
                <w:rtl/>
              </w:rPr>
              <w:fldChar w:fldCharType="begin"/>
            </w:r>
            <w:r>
              <w:rPr>
                <w:rFonts w:ascii="Sakkal Majalla" w:hAnsi="Sakkal Majalla" w:cs="Sakkal Majalla"/>
                <w:b/>
                <w:bCs/>
                <w:sz w:val="32"/>
                <w:szCs w:val="32"/>
                <w:rtl/>
              </w:rPr>
              <w:instrText xml:space="preserve"> =</w:instrText>
            </w:r>
            <w:r>
              <w:rPr>
                <w:rFonts w:ascii="Sakkal Majalla" w:hAnsi="Sakkal Majalla" w:cs="Sakkal Majalla"/>
                <w:b/>
                <w:bCs/>
                <w:sz w:val="32"/>
                <w:szCs w:val="32"/>
              </w:rPr>
              <w:instrText>SUM(ABOVE)</w:instrText>
            </w:r>
            <w:r>
              <w:rPr>
                <w:rFonts w:ascii="Sakkal Majalla" w:hAnsi="Sakkal Majalla" w:cs="Sakkal Majalla"/>
                <w:b/>
                <w:bCs/>
                <w:sz w:val="32"/>
                <w:szCs w:val="32"/>
                <w:rtl/>
              </w:rPr>
              <w:instrText xml:space="preserve"> </w:instrText>
            </w:r>
            <w:r>
              <w:rPr>
                <w:rFonts w:ascii="Sakkal Majalla" w:hAnsi="Sakkal Majalla" w:cs="Sakkal Majalla"/>
                <w:b/>
                <w:bCs/>
                <w:sz w:val="32"/>
                <w:szCs w:val="32"/>
                <w:rtl/>
              </w:rPr>
              <w:fldChar w:fldCharType="separate"/>
            </w:r>
            <w:r>
              <w:rPr>
                <w:rFonts w:ascii="Sakkal Majalla" w:hAnsi="Sakkal Majalla" w:cs="Sakkal Majalla"/>
                <w:b/>
                <w:bCs/>
                <w:noProof/>
                <w:sz w:val="32"/>
                <w:szCs w:val="32"/>
                <w:rtl/>
              </w:rPr>
              <w:t>3081</w:t>
            </w:r>
            <w:r>
              <w:rPr>
                <w:rFonts w:ascii="Sakkal Majalla" w:hAnsi="Sakkal Majalla" w:cs="Sakkal Majalla"/>
                <w:b/>
                <w:bCs/>
                <w:sz w:val="32"/>
                <w:szCs w:val="32"/>
                <w:rtl/>
              </w:rPr>
              <w:fldChar w:fldCharType="end"/>
            </w:r>
          </w:p>
        </w:tc>
      </w:tr>
      <w:tr w:rsidR="004E1ACF" w:rsidRPr="002C516F" w:rsidTr="00972233">
        <w:trPr>
          <w:jc w:val="center"/>
        </w:trPr>
        <w:tc>
          <w:tcPr>
            <w:tcW w:w="6652" w:type="dxa"/>
            <w:gridSpan w:val="2"/>
            <w:shd w:val="clear" w:color="auto" w:fill="B8CCE4" w:themeFill="accent1" w:themeFillTint="66"/>
          </w:tcPr>
          <w:p w:rsidR="004E1ACF" w:rsidRDefault="004E1ACF" w:rsidP="00510150">
            <w:pPr>
              <w:pStyle w:val="a5"/>
              <w:bidi/>
              <w:jc w:val="both"/>
              <w:rPr>
                <w:rFonts w:ascii="Sakkal Majalla" w:hAnsi="Sakkal Majalla" w:cs="Sakkal Majalla"/>
                <w:b/>
                <w:bCs/>
                <w:sz w:val="32"/>
                <w:szCs w:val="32"/>
                <w:rtl/>
              </w:rPr>
            </w:pPr>
            <w:r>
              <w:rPr>
                <w:rFonts w:ascii="Sakkal Majalla" w:hAnsi="Sakkal Majalla" w:cs="Sakkal Majalla" w:hint="cs"/>
                <w:b/>
                <w:bCs/>
                <w:sz w:val="32"/>
                <w:szCs w:val="32"/>
                <w:rtl/>
              </w:rPr>
              <w:t xml:space="preserve">البرامج الخارجية: </w:t>
            </w:r>
          </w:p>
        </w:tc>
      </w:tr>
      <w:tr w:rsidR="004E1ACF" w:rsidRPr="002C516F" w:rsidTr="004D40D1">
        <w:trPr>
          <w:jc w:val="center"/>
        </w:trPr>
        <w:tc>
          <w:tcPr>
            <w:tcW w:w="5120" w:type="dxa"/>
          </w:tcPr>
          <w:p w:rsidR="004E1ACF" w:rsidRPr="00921A49" w:rsidRDefault="004E1ACF" w:rsidP="004E1ACF">
            <w:pPr>
              <w:pStyle w:val="a5"/>
              <w:bidi/>
              <w:jc w:val="both"/>
              <w:rPr>
                <w:rFonts w:ascii="Sakkal Majalla" w:hAnsi="Sakkal Majalla" w:cs="Sakkal Majalla"/>
                <w:b/>
                <w:bCs/>
                <w:sz w:val="28"/>
                <w:szCs w:val="28"/>
                <w:rtl/>
              </w:rPr>
            </w:pPr>
            <w:r w:rsidRPr="00921A49">
              <w:rPr>
                <w:rFonts w:ascii="Sakkal Majalla" w:hAnsi="Sakkal Majalla" w:cs="Sakkal Majalla"/>
                <w:b/>
                <w:bCs/>
                <w:sz w:val="28"/>
                <w:szCs w:val="28"/>
                <w:rtl/>
              </w:rPr>
              <w:t>الصومال</w:t>
            </w:r>
          </w:p>
        </w:tc>
        <w:tc>
          <w:tcPr>
            <w:tcW w:w="1532" w:type="dxa"/>
          </w:tcPr>
          <w:p w:rsidR="004E1ACF" w:rsidRPr="002754E4" w:rsidRDefault="004E1ACF" w:rsidP="004E1ACF">
            <w:pPr>
              <w:pStyle w:val="a5"/>
              <w:bidi/>
              <w:ind w:left="165"/>
              <w:jc w:val="both"/>
              <w:rPr>
                <w:rFonts w:ascii="Sakkal Majalla" w:hAnsi="Sakkal Majalla" w:cs="Sakkal Majalla"/>
                <w:b/>
                <w:bCs/>
                <w:sz w:val="32"/>
                <w:szCs w:val="32"/>
                <w:rtl/>
              </w:rPr>
            </w:pPr>
            <w:r w:rsidRPr="002754E4">
              <w:rPr>
                <w:rFonts w:ascii="Sakkal Majalla" w:hAnsi="Sakkal Majalla" w:cs="Sakkal Majalla"/>
                <w:b/>
                <w:bCs/>
                <w:sz w:val="32"/>
                <w:szCs w:val="32"/>
                <w:rtl/>
              </w:rPr>
              <w:t>210</w:t>
            </w:r>
          </w:p>
        </w:tc>
      </w:tr>
      <w:tr w:rsidR="004E1ACF" w:rsidRPr="002C516F" w:rsidTr="004D40D1">
        <w:trPr>
          <w:jc w:val="center"/>
        </w:trPr>
        <w:tc>
          <w:tcPr>
            <w:tcW w:w="5120" w:type="dxa"/>
          </w:tcPr>
          <w:p w:rsidR="004E1ACF" w:rsidRPr="00921A49" w:rsidRDefault="004E1ACF" w:rsidP="004E1ACF">
            <w:pPr>
              <w:pStyle w:val="a5"/>
              <w:bidi/>
              <w:jc w:val="both"/>
              <w:rPr>
                <w:rFonts w:ascii="Sakkal Majalla" w:hAnsi="Sakkal Majalla" w:cs="Sakkal Majalla"/>
                <w:b/>
                <w:bCs/>
                <w:sz w:val="28"/>
                <w:szCs w:val="28"/>
                <w:rtl/>
              </w:rPr>
            </w:pPr>
            <w:r w:rsidRPr="00921A49">
              <w:rPr>
                <w:rFonts w:ascii="Sakkal Majalla" w:hAnsi="Sakkal Majalla" w:cs="Sakkal Majalla"/>
                <w:b/>
                <w:bCs/>
                <w:sz w:val="28"/>
                <w:szCs w:val="28"/>
                <w:rtl/>
              </w:rPr>
              <w:t>جيبوتي</w:t>
            </w:r>
          </w:p>
        </w:tc>
        <w:tc>
          <w:tcPr>
            <w:tcW w:w="1532" w:type="dxa"/>
          </w:tcPr>
          <w:p w:rsidR="004E1ACF" w:rsidRPr="002754E4" w:rsidRDefault="004E1ACF" w:rsidP="004E1ACF">
            <w:pPr>
              <w:pStyle w:val="a5"/>
              <w:bidi/>
              <w:ind w:left="165"/>
              <w:jc w:val="both"/>
              <w:rPr>
                <w:rFonts w:ascii="Sakkal Majalla" w:hAnsi="Sakkal Majalla" w:cs="Sakkal Majalla"/>
                <w:b/>
                <w:bCs/>
                <w:sz w:val="32"/>
                <w:szCs w:val="32"/>
                <w:rtl/>
              </w:rPr>
            </w:pPr>
            <w:r w:rsidRPr="002754E4">
              <w:rPr>
                <w:rFonts w:ascii="Sakkal Majalla" w:hAnsi="Sakkal Majalla" w:cs="Sakkal Majalla"/>
                <w:b/>
                <w:bCs/>
                <w:sz w:val="32"/>
                <w:szCs w:val="32"/>
                <w:rtl/>
              </w:rPr>
              <w:t>68</w:t>
            </w:r>
          </w:p>
        </w:tc>
      </w:tr>
      <w:tr w:rsidR="004E1ACF" w:rsidRPr="002C516F" w:rsidTr="004D40D1">
        <w:trPr>
          <w:jc w:val="center"/>
        </w:trPr>
        <w:tc>
          <w:tcPr>
            <w:tcW w:w="5120" w:type="dxa"/>
          </w:tcPr>
          <w:p w:rsidR="004E1ACF" w:rsidRPr="00921A49" w:rsidRDefault="004E1ACF" w:rsidP="004E1ACF">
            <w:pPr>
              <w:pStyle w:val="a5"/>
              <w:bidi/>
              <w:jc w:val="both"/>
              <w:rPr>
                <w:rFonts w:ascii="Sakkal Majalla" w:hAnsi="Sakkal Majalla" w:cs="Sakkal Majalla"/>
                <w:b/>
                <w:bCs/>
                <w:sz w:val="28"/>
                <w:szCs w:val="28"/>
                <w:rtl/>
              </w:rPr>
            </w:pPr>
            <w:r w:rsidRPr="00921A49">
              <w:rPr>
                <w:rFonts w:ascii="Sakkal Majalla" w:hAnsi="Sakkal Majalla" w:cs="Sakkal Majalla"/>
                <w:b/>
                <w:bCs/>
                <w:sz w:val="28"/>
                <w:szCs w:val="28"/>
                <w:rtl/>
              </w:rPr>
              <w:t>أثيوبيا</w:t>
            </w:r>
          </w:p>
        </w:tc>
        <w:tc>
          <w:tcPr>
            <w:tcW w:w="1532" w:type="dxa"/>
          </w:tcPr>
          <w:p w:rsidR="004E1ACF" w:rsidRPr="002754E4" w:rsidRDefault="004E1ACF" w:rsidP="004E1ACF">
            <w:pPr>
              <w:pStyle w:val="a5"/>
              <w:bidi/>
              <w:ind w:left="165"/>
              <w:jc w:val="both"/>
              <w:rPr>
                <w:rFonts w:ascii="Sakkal Majalla" w:hAnsi="Sakkal Majalla" w:cs="Sakkal Majalla"/>
                <w:b/>
                <w:bCs/>
                <w:sz w:val="32"/>
                <w:szCs w:val="32"/>
                <w:rtl/>
              </w:rPr>
            </w:pPr>
            <w:r w:rsidRPr="002754E4">
              <w:rPr>
                <w:rFonts w:ascii="Sakkal Majalla" w:hAnsi="Sakkal Majalla" w:cs="Sakkal Majalla"/>
                <w:b/>
                <w:bCs/>
                <w:sz w:val="32"/>
                <w:szCs w:val="32"/>
                <w:rtl/>
              </w:rPr>
              <w:t>1103</w:t>
            </w:r>
          </w:p>
        </w:tc>
      </w:tr>
      <w:tr w:rsidR="004E1ACF" w:rsidRPr="002C516F" w:rsidTr="004D40D1">
        <w:trPr>
          <w:jc w:val="center"/>
        </w:trPr>
        <w:tc>
          <w:tcPr>
            <w:tcW w:w="5120" w:type="dxa"/>
          </w:tcPr>
          <w:p w:rsidR="004E1ACF" w:rsidRPr="00921A49" w:rsidRDefault="004E1ACF" w:rsidP="004E1ACF">
            <w:pPr>
              <w:pStyle w:val="a5"/>
              <w:bidi/>
              <w:jc w:val="both"/>
              <w:rPr>
                <w:rFonts w:ascii="Sakkal Majalla" w:hAnsi="Sakkal Majalla" w:cs="Sakkal Majalla"/>
                <w:b/>
                <w:bCs/>
                <w:sz w:val="28"/>
                <w:szCs w:val="28"/>
                <w:rtl/>
              </w:rPr>
            </w:pPr>
            <w:r w:rsidRPr="00921A49">
              <w:rPr>
                <w:rFonts w:ascii="Sakkal Majalla" w:hAnsi="Sakkal Majalla" w:cs="Sakkal Majalla"/>
                <w:b/>
                <w:bCs/>
                <w:sz w:val="28"/>
                <w:szCs w:val="28"/>
                <w:rtl/>
              </w:rPr>
              <w:t>كينيا</w:t>
            </w:r>
          </w:p>
        </w:tc>
        <w:tc>
          <w:tcPr>
            <w:tcW w:w="1532" w:type="dxa"/>
          </w:tcPr>
          <w:p w:rsidR="004E1ACF" w:rsidRPr="002754E4" w:rsidRDefault="004E1ACF" w:rsidP="004E1ACF">
            <w:pPr>
              <w:pStyle w:val="a5"/>
              <w:bidi/>
              <w:ind w:left="165"/>
              <w:jc w:val="both"/>
              <w:rPr>
                <w:rFonts w:ascii="Sakkal Majalla" w:hAnsi="Sakkal Majalla" w:cs="Sakkal Majalla"/>
                <w:b/>
                <w:bCs/>
                <w:sz w:val="32"/>
                <w:szCs w:val="32"/>
                <w:rtl/>
              </w:rPr>
            </w:pPr>
            <w:r w:rsidRPr="002754E4">
              <w:rPr>
                <w:rFonts w:ascii="Sakkal Majalla" w:hAnsi="Sakkal Majalla" w:cs="Sakkal Majalla"/>
                <w:b/>
                <w:bCs/>
                <w:sz w:val="32"/>
                <w:szCs w:val="32"/>
                <w:rtl/>
              </w:rPr>
              <w:t>359</w:t>
            </w:r>
          </w:p>
        </w:tc>
      </w:tr>
      <w:tr w:rsidR="004E1ACF" w:rsidRPr="002C516F" w:rsidTr="004D40D1">
        <w:trPr>
          <w:jc w:val="center"/>
        </w:trPr>
        <w:tc>
          <w:tcPr>
            <w:tcW w:w="5120" w:type="dxa"/>
          </w:tcPr>
          <w:p w:rsidR="004E1ACF" w:rsidRPr="00921A49" w:rsidRDefault="004E1ACF" w:rsidP="004E1ACF">
            <w:pPr>
              <w:pStyle w:val="a5"/>
              <w:bidi/>
              <w:jc w:val="both"/>
              <w:rPr>
                <w:rFonts w:ascii="Sakkal Majalla" w:hAnsi="Sakkal Majalla" w:cs="Sakkal Majalla"/>
                <w:b/>
                <w:bCs/>
                <w:sz w:val="28"/>
                <w:szCs w:val="28"/>
                <w:rtl/>
              </w:rPr>
            </w:pPr>
            <w:r w:rsidRPr="00921A49">
              <w:rPr>
                <w:rFonts w:ascii="Sakkal Majalla" w:hAnsi="Sakkal Majalla" w:cs="Sakkal Majalla"/>
                <w:b/>
                <w:bCs/>
                <w:sz w:val="28"/>
                <w:szCs w:val="28"/>
                <w:rtl/>
              </w:rPr>
              <w:t>نيجيريا</w:t>
            </w:r>
          </w:p>
        </w:tc>
        <w:tc>
          <w:tcPr>
            <w:tcW w:w="1532" w:type="dxa"/>
          </w:tcPr>
          <w:p w:rsidR="004E1ACF" w:rsidRPr="002754E4" w:rsidRDefault="004E1ACF" w:rsidP="004E1ACF">
            <w:pPr>
              <w:pStyle w:val="a5"/>
              <w:bidi/>
              <w:ind w:left="165"/>
              <w:jc w:val="both"/>
              <w:rPr>
                <w:rFonts w:ascii="Sakkal Majalla" w:hAnsi="Sakkal Majalla" w:cs="Sakkal Majalla"/>
                <w:b/>
                <w:bCs/>
                <w:sz w:val="32"/>
                <w:szCs w:val="32"/>
                <w:rtl/>
              </w:rPr>
            </w:pPr>
            <w:r w:rsidRPr="002754E4">
              <w:rPr>
                <w:rFonts w:ascii="Sakkal Majalla" w:hAnsi="Sakkal Majalla" w:cs="Sakkal Majalla"/>
                <w:b/>
                <w:bCs/>
                <w:sz w:val="32"/>
                <w:szCs w:val="32"/>
                <w:rtl/>
              </w:rPr>
              <w:t>1200</w:t>
            </w:r>
          </w:p>
        </w:tc>
      </w:tr>
      <w:tr w:rsidR="004E1ACF" w:rsidRPr="002C516F" w:rsidTr="00A9022B">
        <w:trPr>
          <w:jc w:val="center"/>
        </w:trPr>
        <w:tc>
          <w:tcPr>
            <w:tcW w:w="5120" w:type="dxa"/>
            <w:shd w:val="clear" w:color="auto" w:fill="D9D9D9" w:themeFill="background1" w:themeFillShade="D9"/>
          </w:tcPr>
          <w:p w:rsidR="004E1ACF" w:rsidRPr="0026624E" w:rsidRDefault="004E1ACF" w:rsidP="004E1ACF">
            <w:pPr>
              <w:pStyle w:val="a5"/>
              <w:bidi/>
              <w:jc w:val="both"/>
              <w:rPr>
                <w:rFonts w:ascii="Sakkal Majalla" w:hAnsi="Sakkal Majalla" w:cs="Sakkal Majalla"/>
                <w:b/>
                <w:bCs/>
                <w:sz w:val="32"/>
                <w:szCs w:val="32"/>
                <w:rtl/>
              </w:rPr>
            </w:pPr>
            <w:r w:rsidRPr="002C516F">
              <w:rPr>
                <w:rFonts w:ascii="Sakkal Majalla" w:hAnsi="Sakkal Majalla" w:cs="Sakkal Majalla"/>
                <w:sz w:val="32"/>
                <w:szCs w:val="32"/>
                <w:rtl/>
              </w:rPr>
              <w:tab/>
            </w:r>
            <w:r w:rsidRPr="002C516F">
              <w:rPr>
                <w:rFonts w:ascii="Sakkal Majalla" w:hAnsi="Sakkal Majalla" w:cs="Sakkal Majalla"/>
                <w:sz w:val="32"/>
                <w:szCs w:val="32"/>
                <w:rtl/>
              </w:rPr>
              <w:tab/>
            </w:r>
            <w:r w:rsidRPr="0026624E">
              <w:rPr>
                <w:rFonts w:ascii="Sakkal Majalla" w:hAnsi="Sakkal Majalla" w:cs="Sakkal Majalla"/>
                <w:b/>
                <w:bCs/>
                <w:sz w:val="32"/>
                <w:szCs w:val="32"/>
                <w:rtl/>
              </w:rPr>
              <w:t>المجموع</w:t>
            </w:r>
            <w:r w:rsidRPr="0026624E">
              <w:rPr>
                <w:rFonts w:ascii="Sakkal Majalla" w:hAnsi="Sakkal Majalla" w:cs="Sakkal Majalla"/>
                <w:b/>
                <w:bCs/>
                <w:sz w:val="32"/>
                <w:szCs w:val="32"/>
                <w:rtl/>
              </w:rPr>
              <w:tab/>
            </w:r>
          </w:p>
        </w:tc>
        <w:tc>
          <w:tcPr>
            <w:tcW w:w="1532" w:type="dxa"/>
            <w:shd w:val="clear" w:color="auto" w:fill="D9D9D9" w:themeFill="background1" w:themeFillShade="D9"/>
          </w:tcPr>
          <w:p w:rsidR="004E1ACF" w:rsidRPr="002754E4" w:rsidRDefault="00BC5458" w:rsidP="00BC5458">
            <w:pPr>
              <w:pStyle w:val="a5"/>
              <w:bidi/>
              <w:ind w:left="165"/>
              <w:jc w:val="both"/>
              <w:rPr>
                <w:rFonts w:ascii="Sakkal Majalla" w:hAnsi="Sakkal Majalla" w:cs="Sakkal Majalla"/>
                <w:b/>
                <w:bCs/>
                <w:sz w:val="32"/>
                <w:szCs w:val="32"/>
                <w:rtl/>
              </w:rPr>
            </w:pPr>
            <w:r>
              <w:rPr>
                <w:rFonts w:ascii="Sakkal Majalla" w:hAnsi="Sakkal Majalla" w:cs="Sakkal Majalla"/>
                <w:b/>
                <w:bCs/>
                <w:sz w:val="32"/>
                <w:szCs w:val="32"/>
                <w:rtl/>
              </w:rPr>
              <w:fldChar w:fldCharType="begin"/>
            </w:r>
            <w:r>
              <w:rPr>
                <w:rFonts w:ascii="Sakkal Majalla" w:hAnsi="Sakkal Majalla" w:cs="Sakkal Majalla"/>
                <w:b/>
                <w:bCs/>
                <w:sz w:val="32"/>
                <w:szCs w:val="32"/>
                <w:rtl/>
              </w:rPr>
              <w:instrText xml:space="preserve"> =</w:instrText>
            </w:r>
            <w:r>
              <w:rPr>
                <w:rFonts w:ascii="Sakkal Majalla" w:hAnsi="Sakkal Majalla" w:cs="Sakkal Majalla"/>
                <w:b/>
                <w:bCs/>
                <w:sz w:val="32"/>
                <w:szCs w:val="32"/>
              </w:rPr>
              <w:instrText>SUM(ABOVE)</w:instrText>
            </w:r>
            <w:r>
              <w:rPr>
                <w:rFonts w:ascii="Sakkal Majalla" w:hAnsi="Sakkal Majalla" w:cs="Sakkal Majalla"/>
                <w:b/>
                <w:bCs/>
                <w:sz w:val="32"/>
                <w:szCs w:val="32"/>
                <w:rtl/>
              </w:rPr>
              <w:instrText xml:space="preserve"> </w:instrText>
            </w:r>
            <w:r>
              <w:rPr>
                <w:rFonts w:ascii="Sakkal Majalla" w:hAnsi="Sakkal Majalla" w:cs="Sakkal Majalla"/>
                <w:b/>
                <w:bCs/>
                <w:sz w:val="32"/>
                <w:szCs w:val="32"/>
                <w:rtl/>
              </w:rPr>
              <w:fldChar w:fldCharType="separate"/>
            </w:r>
            <w:r>
              <w:rPr>
                <w:rFonts w:ascii="Sakkal Majalla" w:hAnsi="Sakkal Majalla" w:cs="Sakkal Majalla"/>
                <w:b/>
                <w:bCs/>
                <w:noProof/>
                <w:sz w:val="32"/>
                <w:szCs w:val="32"/>
                <w:rtl/>
              </w:rPr>
              <w:t>2940</w:t>
            </w:r>
            <w:r>
              <w:rPr>
                <w:rFonts w:ascii="Sakkal Majalla" w:hAnsi="Sakkal Majalla" w:cs="Sakkal Majalla"/>
                <w:b/>
                <w:bCs/>
                <w:sz w:val="32"/>
                <w:szCs w:val="32"/>
                <w:rtl/>
              </w:rPr>
              <w:fldChar w:fldCharType="end"/>
            </w:r>
          </w:p>
        </w:tc>
      </w:tr>
      <w:tr w:rsidR="00A9022B" w:rsidRPr="002C516F" w:rsidTr="002754E4">
        <w:trPr>
          <w:jc w:val="center"/>
        </w:trPr>
        <w:tc>
          <w:tcPr>
            <w:tcW w:w="5120" w:type="dxa"/>
            <w:shd w:val="clear" w:color="auto" w:fill="D6E3BC" w:themeFill="accent3" w:themeFillTint="66"/>
          </w:tcPr>
          <w:p w:rsidR="00A9022B" w:rsidRPr="002754E4" w:rsidRDefault="00A9022B" w:rsidP="00A9022B">
            <w:pPr>
              <w:pStyle w:val="a5"/>
              <w:bidi/>
              <w:jc w:val="center"/>
              <w:rPr>
                <w:rFonts w:ascii="Sakkal Majalla" w:hAnsi="Sakkal Majalla" w:cs="Sakkal Majalla"/>
                <w:b/>
                <w:bCs/>
                <w:sz w:val="36"/>
                <w:szCs w:val="36"/>
                <w:rtl/>
              </w:rPr>
            </w:pPr>
            <w:r w:rsidRPr="002754E4">
              <w:rPr>
                <w:rFonts w:ascii="Sakkal Majalla" w:hAnsi="Sakkal Majalla" w:cs="Sakkal Majalla" w:hint="cs"/>
                <w:b/>
                <w:bCs/>
                <w:sz w:val="36"/>
                <w:szCs w:val="36"/>
                <w:rtl/>
              </w:rPr>
              <w:t>العدد الكلي للخريجين</w:t>
            </w:r>
          </w:p>
        </w:tc>
        <w:tc>
          <w:tcPr>
            <w:tcW w:w="1532" w:type="dxa"/>
            <w:shd w:val="clear" w:color="auto" w:fill="D6E3BC" w:themeFill="accent3" w:themeFillTint="66"/>
          </w:tcPr>
          <w:p w:rsidR="00A9022B" w:rsidRPr="002754E4" w:rsidRDefault="0055274D" w:rsidP="0011032D">
            <w:pPr>
              <w:pStyle w:val="a5"/>
              <w:bidi/>
              <w:ind w:left="165"/>
              <w:jc w:val="both"/>
              <w:rPr>
                <w:rFonts w:ascii="Sakkal Majalla" w:hAnsi="Sakkal Majalla" w:cs="Sakkal Majalla"/>
                <w:b/>
                <w:bCs/>
                <w:sz w:val="36"/>
                <w:szCs w:val="36"/>
                <w:rtl/>
              </w:rPr>
            </w:pPr>
            <w:r>
              <w:rPr>
                <w:rFonts w:ascii="Sakkal Majalla" w:hAnsi="Sakkal Majalla" w:cs="Sakkal Majalla" w:hint="cs"/>
                <w:b/>
                <w:bCs/>
                <w:sz w:val="36"/>
                <w:szCs w:val="36"/>
                <w:rtl/>
              </w:rPr>
              <w:t>10266</w:t>
            </w:r>
          </w:p>
        </w:tc>
      </w:tr>
    </w:tbl>
    <w:p w:rsidR="00EC75FA" w:rsidRDefault="00EC75FA" w:rsidP="00EC75FA">
      <w:pPr>
        <w:pStyle w:val="1"/>
        <w:ind w:left="296" w:hanging="270"/>
        <w:jc w:val="both"/>
        <w:rPr>
          <w:rFonts w:ascii="Sakkal Majalla" w:hAnsi="Sakkal Majalla" w:cs="Sakkal Majalla"/>
          <w:b/>
          <w:bCs/>
          <w:sz w:val="32"/>
          <w:szCs w:val="32"/>
          <w:rtl/>
        </w:rPr>
      </w:pPr>
    </w:p>
    <w:p w:rsidR="00EC75FA" w:rsidRDefault="00EC75FA" w:rsidP="00EC75FA">
      <w:pPr>
        <w:pStyle w:val="1"/>
        <w:ind w:left="296" w:hanging="270"/>
        <w:jc w:val="both"/>
        <w:rPr>
          <w:rFonts w:ascii="Sakkal Majalla" w:hAnsi="Sakkal Majalla" w:cs="Sakkal Majalla"/>
          <w:b/>
          <w:bCs/>
          <w:sz w:val="32"/>
          <w:szCs w:val="32"/>
          <w:rtl/>
        </w:rPr>
      </w:pPr>
    </w:p>
    <w:p w:rsidR="00EC75FA" w:rsidRDefault="00EC75FA" w:rsidP="00EC75FA">
      <w:pPr>
        <w:pStyle w:val="1"/>
        <w:ind w:left="296" w:hanging="270"/>
        <w:jc w:val="both"/>
        <w:rPr>
          <w:rFonts w:ascii="Sakkal Majalla" w:hAnsi="Sakkal Majalla" w:cs="Sakkal Majalla"/>
          <w:b/>
          <w:bCs/>
          <w:sz w:val="32"/>
          <w:szCs w:val="32"/>
          <w:rtl/>
        </w:rPr>
      </w:pPr>
    </w:p>
    <w:p w:rsidR="00EC75FA" w:rsidRDefault="00EC75FA" w:rsidP="00EC75FA">
      <w:pPr>
        <w:pStyle w:val="1"/>
        <w:ind w:left="296" w:hanging="270"/>
        <w:jc w:val="both"/>
        <w:rPr>
          <w:rFonts w:ascii="Sakkal Majalla" w:hAnsi="Sakkal Majalla" w:cs="Sakkal Majalla"/>
          <w:b/>
          <w:bCs/>
          <w:sz w:val="32"/>
          <w:szCs w:val="32"/>
          <w:rtl/>
        </w:rPr>
      </w:pPr>
    </w:p>
    <w:p w:rsidR="00EC75FA" w:rsidRDefault="00EC75FA" w:rsidP="00EC75FA">
      <w:pPr>
        <w:pStyle w:val="1"/>
        <w:ind w:left="296" w:hanging="270"/>
        <w:jc w:val="both"/>
        <w:rPr>
          <w:rFonts w:ascii="Sakkal Majalla" w:hAnsi="Sakkal Majalla" w:cs="Sakkal Majalla"/>
          <w:b/>
          <w:bCs/>
          <w:sz w:val="32"/>
          <w:szCs w:val="32"/>
          <w:rtl/>
        </w:rPr>
      </w:pPr>
    </w:p>
    <w:p w:rsidR="00EC75FA" w:rsidRDefault="00EC75FA" w:rsidP="00EC75FA">
      <w:pPr>
        <w:pStyle w:val="1"/>
        <w:ind w:left="296" w:hanging="270"/>
        <w:jc w:val="both"/>
        <w:rPr>
          <w:rFonts w:ascii="Sakkal Majalla" w:hAnsi="Sakkal Majalla" w:cs="Sakkal Majalla"/>
          <w:b/>
          <w:bCs/>
          <w:sz w:val="32"/>
          <w:szCs w:val="32"/>
          <w:rtl/>
        </w:rPr>
      </w:pPr>
    </w:p>
    <w:p w:rsidR="00160BDC" w:rsidRPr="00FA04E7" w:rsidRDefault="00160BDC"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hint="cs"/>
          <w:sz w:val="28"/>
          <w:szCs w:val="28"/>
          <w:rtl/>
        </w:rPr>
        <w:t>الرسائل والبحوث التكميلية :</w:t>
      </w:r>
    </w:p>
    <w:p w:rsidR="00160BDC" w:rsidRPr="006F1C2D" w:rsidRDefault="00160BDC" w:rsidP="00160BDC">
      <w:pPr>
        <w:pStyle w:val="a5"/>
        <w:bidi/>
        <w:ind w:firstLine="720"/>
        <w:jc w:val="both"/>
        <w:rPr>
          <w:rFonts w:ascii="Sakkal Majalla" w:hAnsi="Sakkal Majalla" w:cs="Sakkal Majalla"/>
          <w:sz w:val="32"/>
          <w:szCs w:val="32"/>
          <w:rtl/>
        </w:rPr>
      </w:pPr>
      <w:r w:rsidRPr="006F1C2D">
        <w:rPr>
          <w:rFonts w:ascii="Sakkal Majalla" w:hAnsi="Sakkal Majalla" w:cs="Sakkal Majalla"/>
          <w:sz w:val="32"/>
          <w:szCs w:val="32"/>
          <w:rtl/>
        </w:rPr>
        <w:t>تمثل الرسائل الجامعية التي تعد في المعهد بحوثاً تكميلية للمقررات الدراسية التي يدرسها الطلاب في مستويات الدبلوم العالي والماجستير في اللغة العربية للناطقين بغيرها . واتجهت هذه البحوث منذ تأسيس المعهد اتجاهات متعددة أساسها اتجاهات علم اللغة الحديث بفروعه، وأهمها علم اللغة العام، وعلم اللغة التطبيقي، وعلم اللغة الاجتماعي، والنفسي، وعلم اللغة التقابلي الذي اهتم بالمقابلة بين دراسة اللغة العربية واللغات التي يتحدثها طلاب المعهد القادمين من مختلف دول العالم . وتشكلت لدى مكتبة المعهد حصيلة ثرة، نادرة في هذه المجالات تناولت قضايا تعليم اللغة العربية، واللسانيات، والمعاجم ثنائية اللغة، وعلاقة لغات الشعوب الإسلامية باللغة العربية . وقد اتجهت بعض هذه البحوث منذ العام 1977م بإشراف وتوجيه من البروفيسور يوسف الخليفة أبوبكر الخبير الأول بالمعهد سابقاً نحو الاهتمام بالحرف العربي في لغات الشعوب، فأعد ما يزيد على عشرين طالباً بحوثهم في مجال كتابة لغاتهم بالحرف العربي. وقد أرخت هذه البحوث للحرف العربي في لغات هذه الشعوب وبينت الوضع الحالي للغات التي تمت دراستها والتوصيات النابعة من الدراسة العميقة لهذا الوضع، ولا شك أن هذه الدراسات إضافة ممتازة للمكتبة العربية ولمجال كتابة لغات الشعوب الإسلامية بالحرف العربي، وقد كانت هذه البحوث والدراسات أساساً لمعظم الجهود التي تمت من بعد بما فيها الجهد القيم الذي تبنته جامعة إفريقيا العالمية بتأسيس مركز البروفسور يوسف الخليفة أبوبكر لكتابة لغات الشعوب الإسلامية بالحرف العربي .</w:t>
      </w:r>
    </w:p>
    <w:p w:rsidR="00160BDC" w:rsidRPr="006F1C2D" w:rsidRDefault="00160BDC" w:rsidP="005D6E26">
      <w:pPr>
        <w:pStyle w:val="a5"/>
        <w:bidi/>
        <w:ind w:firstLine="656"/>
        <w:jc w:val="both"/>
        <w:rPr>
          <w:rFonts w:ascii="Sakkal Majalla" w:hAnsi="Sakkal Majalla" w:cs="Sakkal Majalla"/>
          <w:sz w:val="32"/>
          <w:szCs w:val="32"/>
          <w:rtl/>
        </w:rPr>
      </w:pPr>
      <w:r w:rsidRPr="006F1C2D">
        <w:rPr>
          <w:rFonts w:ascii="Sakkal Majalla" w:hAnsi="Sakkal Majalla" w:cs="Sakkal Majalla"/>
          <w:sz w:val="32"/>
          <w:szCs w:val="32"/>
          <w:rtl/>
        </w:rPr>
        <w:t xml:space="preserve">واللغات التي أجريت عليها الدراسات في مجال الكتابة بالحرف العربي هي : </w:t>
      </w:r>
    </w:p>
    <w:p w:rsidR="00160BDC" w:rsidRPr="006F1C2D" w:rsidRDefault="00160BDC" w:rsidP="00160BDC">
      <w:pPr>
        <w:pStyle w:val="a5"/>
        <w:bidi/>
        <w:jc w:val="both"/>
        <w:rPr>
          <w:rFonts w:ascii="Sakkal Majalla" w:hAnsi="Sakkal Majalla" w:cs="Sakkal Majalla"/>
          <w:sz w:val="32"/>
          <w:szCs w:val="32"/>
          <w:rtl/>
        </w:rPr>
      </w:pPr>
      <w:r w:rsidRPr="006F1C2D">
        <w:rPr>
          <w:rFonts w:ascii="Sakkal Majalla" w:hAnsi="Sakkal Majalla" w:cs="Sakkal Majalla"/>
          <w:sz w:val="32"/>
          <w:szCs w:val="32"/>
          <w:rtl/>
        </w:rPr>
        <w:t>( الأمهرية، والأورومية، والتكري، والصومالية، والسواحيلية، والفولانية، والهوسا، واليوربا، والبجاوية، والزغاوة، والميدوب، والقمرية والفلفلد، والماندنكو، والولف، وصوصو، والإندونيسية، والملايوية، والماليزية) . وحظيت بعض هذه اللغات بعدد من الرسائل وهي لغة الهوسا واللغة القمرية واللغة الصومالية .</w:t>
      </w:r>
    </w:p>
    <w:p w:rsidR="00160BDC" w:rsidRPr="006F1C2D" w:rsidRDefault="00160BDC" w:rsidP="00160BDC">
      <w:pPr>
        <w:pStyle w:val="a5"/>
        <w:bidi/>
        <w:ind w:firstLine="720"/>
        <w:jc w:val="both"/>
        <w:rPr>
          <w:rFonts w:ascii="Sakkal Majalla" w:hAnsi="Sakkal Majalla" w:cs="Sakkal Majalla"/>
          <w:sz w:val="32"/>
          <w:szCs w:val="32"/>
          <w:rtl/>
        </w:rPr>
      </w:pPr>
      <w:r w:rsidRPr="006F1C2D">
        <w:rPr>
          <w:rFonts w:ascii="Sakkal Majalla" w:hAnsi="Sakkal Majalla" w:cs="Sakkal Majalla"/>
          <w:sz w:val="32"/>
          <w:szCs w:val="32"/>
          <w:rtl/>
        </w:rPr>
        <w:t xml:space="preserve">وخلصت كل هذه الرسائل إلى توصيات محددة تساعد في إكمال مشروع كتابة هذه اللغات بالحرف العربي . ونشير إلى أن بعض هذه اللغات ظلت متداولة في الأوساط الشعبية والدينية بالحرف العربي على الرغم من الحرب الشعواء التي قادها الاستعمار الأوروبي لمحاربة الحرف العربي . وقد ساعد هذا المد الشعبي في رسوخ كتابة هذه اللغات بالحرف العربي على </w:t>
      </w:r>
      <w:r w:rsidRPr="006F1C2D">
        <w:rPr>
          <w:rFonts w:ascii="Sakkal Majalla" w:hAnsi="Sakkal Majalla" w:cs="Sakkal Majalla"/>
          <w:sz w:val="32"/>
          <w:szCs w:val="32"/>
          <w:rtl/>
        </w:rPr>
        <w:lastRenderedPageBreak/>
        <w:t>الرغم من تحولها للكتابة بالحرف اللاتيني على مستوى اللغة الرسمية أو بجعلها لغات محلية والتحول إلى الحديث بالفرنسية أو الإنجليزية .</w:t>
      </w:r>
    </w:p>
    <w:p w:rsidR="00160BDC" w:rsidRPr="006F1C2D" w:rsidRDefault="00160BDC" w:rsidP="00160BDC">
      <w:pPr>
        <w:pStyle w:val="a5"/>
        <w:bidi/>
        <w:ind w:firstLine="720"/>
        <w:jc w:val="both"/>
        <w:rPr>
          <w:rFonts w:ascii="Sakkal Majalla" w:hAnsi="Sakkal Majalla" w:cs="Sakkal Majalla"/>
          <w:sz w:val="32"/>
          <w:szCs w:val="32"/>
          <w:rtl/>
        </w:rPr>
      </w:pPr>
      <w:r w:rsidRPr="006F1C2D">
        <w:rPr>
          <w:rFonts w:ascii="Sakkal Majalla" w:hAnsi="Sakkal Majalla" w:cs="Sakkal Majalla"/>
          <w:sz w:val="32"/>
          <w:szCs w:val="32"/>
          <w:rtl/>
        </w:rPr>
        <w:t xml:space="preserve">وتضم البحوث التكميلية التي أعدها طلاب المعهد دراسات مفصلة عن </w:t>
      </w:r>
      <w:r w:rsidRPr="006F1C2D">
        <w:rPr>
          <w:rFonts w:ascii="Sakkal Majalla" w:hAnsi="Sakkal Majalla" w:cs="Sakkal Majalla"/>
          <w:b/>
          <w:bCs/>
          <w:sz w:val="32"/>
          <w:szCs w:val="32"/>
          <w:rtl/>
        </w:rPr>
        <w:t>أوضاع اللغة العربية في البلدان الإفريقية</w:t>
      </w:r>
      <w:r w:rsidRPr="006F1C2D">
        <w:rPr>
          <w:rFonts w:ascii="Sakkal Majalla" w:hAnsi="Sakkal Majalla" w:cs="Sakkal Majalla"/>
          <w:sz w:val="32"/>
          <w:szCs w:val="32"/>
          <w:rtl/>
        </w:rPr>
        <w:t xml:space="preserve"> وبخاصة الدول العربية ذات الأوضاع الخاصة وهي : الصومال، وجزر القمر، وجيبوتي، إضافة للدول المجاورة للبلاد العربية أو ذات العلاقة الخاصة بها وأهمها تشاد، إرتريا، أثيوبيا، مالي، السنغال، الكمرون، النيجر، كينيا، نيجيريا، وغيرها .</w:t>
      </w:r>
    </w:p>
    <w:p w:rsidR="00160BDC" w:rsidRPr="006F1C2D" w:rsidRDefault="00160BDC" w:rsidP="00160BDC">
      <w:pPr>
        <w:pStyle w:val="a5"/>
        <w:bidi/>
        <w:ind w:firstLine="720"/>
        <w:jc w:val="both"/>
        <w:rPr>
          <w:rFonts w:ascii="Sakkal Majalla" w:hAnsi="Sakkal Majalla" w:cs="Sakkal Majalla"/>
          <w:sz w:val="32"/>
          <w:szCs w:val="32"/>
          <w:rtl/>
        </w:rPr>
      </w:pPr>
      <w:r w:rsidRPr="006F1C2D">
        <w:rPr>
          <w:rFonts w:ascii="Sakkal Majalla" w:hAnsi="Sakkal Majalla" w:cs="Sakkal Majalla"/>
          <w:sz w:val="32"/>
          <w:szCs w:val="32"/>
          <w:rtl/>
        </w:rPr>
        <w:t>وأنجز طلاب المعهد ما يزيد على مائتي بحث في مجال تطوير طرائق تدريس العربية وتحديث الوسائل التعليمية والإفادة من التقنيات التربوية الحديثة وفي مجال تدريب معلمي اللغة العربية في البلدان الناطقة بغير العربية .</w:t>
      </w:r>
    </w:p>
    <w:p w:rsidR="00160BDC" w:rsidRPr="006F1C2D" w:rsidRDefault="00160BDC" w:rsidP="005003CF">
      <w:pPr>
        <w:pStyle w:val="a5"/>
        <w:bidi/>
        <w:ind w:firstLine="720"/>
        <w:jc w:val="both"/>
        <w:rPr>
          <w:rFonts w:ascii="Sakkal Majalla" w:hAnsi="Sakkal Majalla" w:cs="Sakkal Majalla"/>
          <w:sz w:val="32"/>
          <w:szCs w:val="32"/>
          <w:rtl/>
        </w:rPr>
      </w:pPr>
      <w:r w:rsidRPr="006F1C2D">
        <w:rPr>
          <w:rFonts w:ascii="Sakkal Majalla" w:hAnsi="Sakkal Majalla" w:cs="Sakkal Majalla"/>
          <w:sz w:val="32"/>
          <w:szCs w:val="32"/>
          <w:rtl/>
        </w:rPr>
        <w:t>واتجهت بعض البحوث نحو الدراسات المقارنة بين اللغات الإفريقية واللغة العربية في مجال الأصوات اللغوية والبنى الصرفية والتركيبية، وكذلك دراسة الألفاظ العربية الداخلة في مكونات عدد كبير من اللغات الإفريقية وشملت هذه الدراسات : لغة الهوسا، واللغة السواحيلية، والفولانية، والأمهرية، والتقرية، واليوربا، والقمرية، والولوفية، والماندنغو، والسونتكية، والصونغي، واللغات السودانية (الزغاوة، والمساليت، والفور، والمحسية، والدنقلاوية ) وغيرها .</w:t>
      </w:r>
    </w:p>
    <w:p w:rsidR="00160BDC" w:rsidRPr="006F1C2D" w:rsidRDefault="00160BDC" w:rsidP="00160BDC">
      <w:pPr>
        <w:pStyle w:val="a5"/>
        <w:bidi/>
        <w:ind w:firstLine="720"/>
        <w:jc w:val="both"/>
        <w:rPr>
          <w:rFonts w:ascii="Sakkal Majalla" w:hAnsi="Sakkal Majalla" w:cs="Sakkal Majalla"/>
          <w:sz w:val="32"/>
          <w:szCs w:val="32"/>
          <w:rtl/>
        </w:rPr>
      </w:pPr>
      <w:r w:rsidRPr="006F1C2D">
        <w:rPr>
          <w:rFonts w:ascii="Sakkal Majalla" w:hAnsi="Sakkal Majalla" w:cs="Sakkal Majalla"/>
          <w:sz w:val="32"/>
          <w:szCs w:val="32"/>
          <w:rtl/>
        </w:rPr>
        <w:t>واهتمت هذه البحوث كذلك بصناعة المعاجم العربية ثنائية اللغة (اللغة العربية واللغات الإفريقية)  وبخاصة المعاجم (عربي / هوسا)، (عربي / أمهري)، (عربي / فولاني)، و(عربي / قمري)، و(عربي / سواحيلي)، وغيرها، وأنجز عدد من الطلاب في مجموعات بحثية أجزاء مقدرة من هذه المعاجم . ويعمل عدد من الخريج</w:t>
      </w:r>
      <w:r w:rsidR="00BA0478" w:rsidRPr="006F1C2D">
        <w:rPr>
          <w:rFonts w:ascii="Sakkal Majalla" w:hAnsi="Sakkal Majalla" w:cs="Sakkal Majalla"/>
          <w:sz w:val="32"/>
          <w:szCs w:val="32"/>
          <w:rtl/>
        </w:rPr>
        <w:t>ين على نشر معجم ( عربي ـ هوسا )</w:t>
      </w:r>
      <w:r w:rsidRPr="006F1C2D">
        <w:rPr>
          <w:rFonts w:ascii="Sakkal Majalla" w:hAnsi="Sakkal Majalla" w:cs="Sakkal Majalla"/>
          <w:sz w:val="32"/>
          <w:szCs w:val="32"/>
          <w:rtl/>
        </w:rPr>
        <w:t>. وهناك دراسة مفصلة يجريها المعهد تحوي تصنيف الرسائل الجامعية وفق موضوعات ال</w:t>
      </w:r>
      <w:r w:rsidR="00303D90" w:rsidRPr="006F1C2D">
        <w:rPr>
          <w:rFonts w:ascii="Sakkal Majalla" w:hAnsi="Sakkal Majalla" w:cs="Sakkal Majalla"/>
          <w:sz w:val="32"/>
          <w:szCs w:val="32"/>
          <w:rtl/>
        </w:rPr>
        <w:t>دراسة واتجاهات البحوث التكميلية</w:t>
      </w:r>
      <w:r w:rsidRPr="006F1C2D">
        <w:rPr>
          <w:rFonts w:ascii="Sakkal Majalla" w:hAnsi="Sakkal Majalla" w:cs="Sakkal Majalla"/>
          <w:sz w:val="32"/>
          <w:szCs w:val="32"/>
          <w:rtl/>
        </w:rPr>
        <w:t>.</w:t>
      </w:r>
    </w:p>
    <w:p w:rsidR="006D389C" w:rsidRPr="000E3C19" w:rsidRDefault="006D389C" w:rsidP="006D389C">
      <w:pPr>
        <w:pStyle w:val="a5"/>
        <w:bidi/>
        <w:ind w:firstLine="720"/>
        <w:jc w:val="both"/>
        <w:rPr>
          <w:rFonts w:ascii="Traditional Arabic" w:hAnsi="Traditional Arabic" w:cs="Traditional Arabic"/>
          <w:sz w:val="16"/>
          <w:szCs w:val="16"/>
          <w:rtl/>
        </w:rPr>
      </w:pPr>
    </w:p>
    <w:p w:rsidR="00160BDC" w:rsidRPr="00FA04E7" w:rsidRDefault="00AD0518"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Pr>
          <w:rFonts w:ascii="Arial" w:hAnsi="Arial" w:cs="PT Bold Heading" w:hint="cs"/>
          <w:sz w:val="28"/>
          <w:szCs w:val="28"/>
          <w:rtl/>
        </w:rPr>
        <w:t>إسهامات الخريجين</w:t>
      </w:r>
    </w:p>
    <w:p w:rsidR="00160BDC" w:rsidRPr="00344530" w:rsidRDefault="00160BDC" w:rsidP="0056503B">
      <w:pPr>
        <w:pStyle w:val="a5"/>
        <w:bidi/>
        <w:ind w:firstLine="720"/>
        <w:jc w:val="both"/>
        <w:rPr>
          <w:rFonts w:ascii="Sakkal Majalla" w:hAnsi="Sakkal Majalla" w:cs="Sakkal Majalla"/>
          <w:sz w:val="32"/>
          <w:szCs w:val="32"/>
          <w:rtl/>
        </w:rPr>
      </w:pPr>
      <w:r w:rsidRPr="00344530">
        <w:rPr>
          <w:rFonts w:ascii="Sakkal Majalla" w:hAnsi="Sakkal Majalla" w:cs="Sakkal Majalla"/>
          <w:sz w:val="32"/>
          <w:szCs w:val="32"/>
          <w:rtl/>
        </w:rPr>
        <w:t xml:space="preserve">تخرج في المعهد منذ تأسيسه في العام 1974م حتى العام </w:t>
      </w:r>
      <w:r w:rsidR="00500748" w:rsidRPr="00344530">
        <w:rPr>
          <w:rFonts w:ascii="Sakkal Majalla" w:hAnsi="Sakkal Majalla" w:cs="Sakkal Majalla"/>
          <w:sz w:val="32"/>
          <w:szCs w:val="32"/>
          <w:rtl/>
        </w:rPr>
        <w:t>2022</w:t>
      </w:r>
      <w:r w:rsidRPr="00344530">
        <w:rPr>
          <w:rFonts w:ascii="Sakkal Majalla" w:hAnsi="Sakkal Majalla" w:cs="Sakkal Majalla"/>
          <w:sz w:val="32"/>
          <w:szCs w:val="32"/>
          <w:rtl/>
        </w:rPr>
        <w:t xml:space="preserve"> عدد </w:t>
      </w:r>
      <w:r w:rsidR="0056503B">
        <w:rPr>
          <w:rFonts w:ascii="Sakkal Majalla" w:hAnsi="Sakkal Majalla" w:cs="Sakkal Majalla" w:hint="cs"/>
          <w:sz w:val="32"/>
          <w:szCs w:val="32"/>
          <w:rtl/>
        </w:rPr>
        <w:t>10266</w:t>
      </w:r>
      <w:r w:rsidR="00081706">
        <w:rPr>
          <w:rFonts w:ascii="Sakkal Majalla" w:hAnsi="Sakkal Majalla" w:cs="Sakkal Majalla"/>
          <w:sz w:val="32"/>
          <w:szCs w:val="32"/>
          <w:rtl/>
        </w:rPr>
        <w:t xml:space="preserve"> دارساً</w:t>
      </w:r>
      <w:r w:rsidR="00837100" w:rsidRPr="00344530">
        <w:rPr>
          <w:rFonts w:ascii="Sakkal Majalla" w:hAnsi="Sakkal Majalla" w:cs="Sakkal Majalla"/>
          <w:sz w:val="32"/>
          <w:szCs w:val="32"/>
          <w:rtl/>
        </w:rPr>
        <w:t>،</w:t>
      </w:r>
      <w:r w:rsidRPr="00344530">
        <w:rPr>
          <w:rFonts w:ascii="Sakkal Majalla" w:hAnsi="Sakkal Majalla" w:cs="Sakkal Majalla"/>
          <w:sz w:val="32"/>
          <w:szCs w:val="32"/>
          <w:rtl/>
        </w:rPr>
        <w:t xml:space="preserve"> إضافة إلى ثلاثة عشر فوجاً من حملة البكالوريوس في تعليم اللغة العربية للناطقين بغيرها، يضاف لذلك الخريجون من برامج العلوم التربوية وبخاصة طرائق تدريس العربية، وقسم المناهج، وقد عرف خريجو المعهد في جميع الأوساط المهتمة بتعليم العربية للناطقين بغيرها، ولهم إسهام مشهود على مستوى دول العالم في تأسيس المراكز والمعاهد والكليات التي تقدم برامج تعليم العربية للناطقين بغيرها، وقد أفادت هذه المراكز على مستوى العالم من خدمات هؤلاء الخريجين، ونشير إلى أن بعضهم أسس معاهد خاصة لتعليم العربية منهم الأستاذ يوسف فتح </w:t>
      </w:r>
      <w:r w:rsidRPr="00344530">
        <w:rPr>
          <w:rFonts w:ascii="Sakkal Majalla" w:hAnsi="Sakkal Majalla" w:cs="Sakkal Majalla"/>
          <w:sz w:val="32"/>
          <w:szCs w:val="32"/>
          <w:rtl/>
        </w:rPr>
        <w:lastRenderedPageBreak/>
        <w:t xml:space="preserve">الرحمن الذي أسس معهد الشيخ إبراهيم الطيب في كانو، وهو الآن من المراكز النشطة في غرب إفريقيا، ويديره الآن الدكتور آدم إبراهيم أحمد وهو من خريجي المعهد وتشرف عليه مؤسسة الشيخ الدكتور إبراهيم الطيب الريح، كما أفادت جميع المراكز العاملة في إفريقيا من خبرات الأستاذ يوسف محمد فتح الرحمن </w:t>
      </w:r>
      <w:r w:rsidR="000E3C19">
        <w:rPr>
          <w:rFonts w:ascii="Sakkal Majalla" w:hAnsi="Sakkal Majalla" w:cs="Sakkal Majalla" w:hint="cs"/>
          <w:sz w:val="32"/>
          <w:szCs w:val="32"/>
          <w:rtl/>
        </w:rPr>
        <w:t xml:space="preserve">(رحمه الله) عندما كان </w:t>
      </w:r>
      <w:r w:rsidRPr="00344530">
        <w:rPr>
          <w:rFonts w:ascii="Sakkal Majalla" w:hAnsi="Sakkal Majalla" w:cs="Sakkal Majalla"/>
          <w:sz w:val="32"/>
          <w:szCs w:val="32"/>
          <w:rtl/>
        </w:rPr>
        <w:t>خبيراً متعاوناً مع المعهد، كما أسس الأستاذ أول أبوبكر سليمان معهد النور للدراسات الإسلامية والعربية، وهو من المراكز العاملة بجد في تعليم العربية لمختلف الأعمار والفئات في ولاية كانو بنيجيريا. ويكفي معهد الخرطوم الدولي فخراً أن رئيس مجالس تعليم اللغة العربية في نيجيريا الفدرالية الأستاذ الدكتور الشفيع عبدالله من خريجي المعهد، وله تأثير كبير على جميع المراكز العاملة ومن</w:t>
      </w:r>
      <w:r w:rsidR="00837100" w:rsidRPr="00344530">
        <w:rPr>
          <w:rFonts w:ascii="Sakkal Majalla" w:hAnsi="Sakkal Majalla" w:cs="Sakkal Majalla"/>
          <w:sz w:val="32"/>
          <w:szCs w:val="32"/>
          <w:rtl/>
        </w:rPr>
        <w:t xml:space="preserve"> المخلصين في خدمة اللغة العربية</w:t>
      </w:r>
      <w:r w:rsidRPr="00344530">
        <w:rPr>
          <w:rFonts w:ascii="Sakkal Majalla" w:hAnsi="Sakkal Majalla" w:cs="Sakkal Majalla"/>
          <w:sz w:val="32"/>
          <w:szCs w:val="32"/>
          <w:rtl/>
        </w:rPr>
        <w:t>.</w:t>
      </w:r>
    </w:p>
    <w:p w:rsidR="00160BDC" w:rsidRPr="00344530" w:rsidRDefault="00160BDC" w:rsidP="00160BDC">
      <w:pPr>
        <w:pStyle w:val="a5"/>
        <w:bidi/>
        <w:ind w:firstLine="720"/>
        <w:jc w:val="both"/>
        <w:rPr>
          <w:rFonts w:ascii="Sakkal Majalla" w:hAnsi="Sakkal Majalla" w:cs="Sakkal Majalla"/>
          <w:sz w:val="32"/>
          <w:szCs w:val="32"/>
          <w:rtl/>
        </w:rPr>
      </w:pPr>
      <w:r w:rsidRPr="00344530">
        <w:rPr>
          <w:rFonts w:ascii="Sakkal Majalla" w:hAnsi="Sakkal Majalla" w:cs="Sakkal Majalla"/>
          <w:sz w:val="32"/>
          <w:szCs w:val="32"/>
          <w:rtl/>
        </w:rPr>
        <w:t>ولخريجي المعهد في دول شرق إفريقيا ودول الساحل مثل كينيا والصومال وجيبوتي وأثيوبيا إسهام مشهود، وقد أسس الأستاذ عبدالسلام محمد مع نخبة من خريجي المعهد كلية المعرفة في كينيا بجانب إشرافهم على المراكز العاملة في دولهم .</w:t>
      </w:r>
    </w:p>
    <w:p w:rsidR="00416EFB" w:rsidRPr="00344530" w:rsidRDefault="00416EFB" w:rsidP="00416EFB">
      <w:pPr>
        <w:pStyle w:val="a5"/>
        <w:bidi/>
        <w:ind w:firstLine="720"/>
        <w:jc w:val="both"/>
        <w:rPr>
          <w:rFonts w:ascii="Sakkal Majalla" w:hAnsi="Sakkal Majalla" w:cs="Sakkal Majalla"/>
          <w:sz w:val="36"/>
          <w:szCs w:val="36"/>
          <w:rtl/>
        </w:rPr>
      </w:pPr>
    </w:p>
    <w:p w:rsidR="00537597" w:rsidRPr="00D93AD2" w:rsidRDefault="00537597" w:rsidP="00F50724">
      <w:pPr>
        <w:pStyle w:val="1"/>
        <w:ind w:left="926" w:hanging="270"/>
        <w:jc w:val="both"/>
        <w:rPr>
          <w:rFonts w:ascii="Simplified Arabic" w:hAnsi="Simplified Arabic" w:cs="Simplified Arabic"/>
          <w:sz w:val="2"/>
          <w:szCs w:val="2"/>
          <w:rtl/>
        </w:rPr>
      </w:pPr>
    </w:p>
    <w:p w:rsidR="00D93AD2" w:rsidRPr="00FA04E7" w:rsidRDefault="00A24DB8" w:rsidP="000B2B04">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hint="cs"/>
          <w:sz w:val="28"/>
          <w:szCs w:val="28"/>
          <w:rtl/>
        </w:rPr>
        <w:t xml:space="preserve">إسهامات المعهد وبرامجه خارج </w:t>
      </w:r>
      <w:r w:rsidR="000B2B04">
        <w:rPr>
          <w:rFonts w:ascii="Arial" w:hAnsi="Arial" w:cs="PT Bold Heading" w:hint="cs"/>
          <w:sz w:val="28"/>
          <w:szCs w:val="28"/>
          <w:rtl/>
        </w:rPr>
        <w:t>المقر</w:t>
      </w:r>
    </w:p>
    <w:p w:rsidR="00F50724" w:rsidRDefault="00F50724" w:rsidP="00F50724">
      <w:pPr>
        <w:pStyle w:val="1"/>
        <w:ind w:left="926" w:hanging="270"/>
        <w:jc w:val="both"/>
        <w:rPr>
          <w:rFonts w:ascii="Arial" w:hAnsi="Arial"/>
          <w:rtl/>
        </w:rPr>
      </w:pPr>
    </w:p>
    <w:p w:rsidR="00D93AD2" w:rsidRPr="000E3C19" w:rsidRDefault="00D93AD2" w:rsidP="008E3DAE">
      <w:pPr>
        <w:pStyle w:val="1"/>
        <w:ind w:left="202" w:firstLine="547"/>
        <w:jc w:val="both"/>
        <w:rPr>
          <w:rFonts w:ascii="Sakkal Majalla" w:hAnsi="Sakkal Majalla" w:cs="Sakkal Majalla"/>
          <w:sz w:val="32"/>
          <w:szCs w:val="32"/>
        </w:rPr>
      </w:pPr>
      <w:r w:rsidRPr="000E3C19">
        <w:rPr>
          <w:rFonts w:ascii="Sakkal Majalla" w:hAnsi="Sakkal Majalla" w:cs="Sakkal Majalla"/>
          <w:sz w:val="32"/>
          <w:szCs w:val="32"/>
          <w:rtl/>
        </w:rPr>
        <w:t>اتبع المعهد نظام التأهيل أثناء الخدمة بغرض رفع قدرات معلمي اللغة العربية في البلدان غير العربية التي ترغب في تدريس اللغة العربية في بلادها. يقوم البرنامج على أن تعمل الدولة أو أية مؤسسة تعليمية على تنظيم وتمويل برنامج دراسي حسب الخطة التي ينتهجها المعهد في الإشراف الأكاديمي والعلمي على البرنامج.</w:t>
      </w:r>
    </w:p>
    <w:p w:rsidR="00D93AD2" w:rsidRPr="000E3C19" w:rsidRDefault="00D93AD2" w:rsidP="008E3DAE">
      <w:pPr>
        <w:pStyle w:val="1"/>
        <w:ind w:left="1286" w:hanging="990"/>
        <w:jc w:val="both"/>
        <w:rPr>
          <w:rFonts w:ascii="Sakkal Majalla" w:hAnsi="Sakkal Majalla" w:cs="Sakkal Majalla"/>
          <w:sz w:val="28"/>
          <w:szCs w:val="28"/>
          <w:rtl/>
        </w:rPr>
      </w:pPr>
      <w:r w:rsidRPr="000E3C19">
        <w:rPr>
          <w:rFonts w:ascii="Sakkal Majalla" w:hAnsi="Sakkal Majalla" w:cs="Sakkal Majalla"/>
          <w:b/>
          <w:bCs/>
          <w:sz w:val="28"/>
          <w:szCs w:val="28"/>
          <w:rtl/>
        </w:rPr>
        <w:t>نظام القبول :</w:t>
      </w:r>
      <w:r w:rsidRPr="000E3C19">
        <w:rPr>
          <w:rFonts w:ascii="Sakkal Majalla" w:hAnsi="Sakkal Majalla" w:cs="Sakkal Majalla"/>
          <w:sz w:val="28"/>
          <w:szCs w:val="28"/>
          <w:rtl/>
        </w:rPr>
        <w:t xml:space="preserve"> </w:t>
      </w:r>
      <w:r w:rsidRPr="000E3C19">
        <w:rPr>
          <w:rFonts w:ascii="Sakkal Majalla" w:hAnsi="Sakkal Majalla" w:cs="Sakkal Majalla"/>
          <w:sz w:val="32"/>
          <w:szCs w:val="32"/>
          <w:rtl/>
        </w:rPr>
        <w:t>يقبل للبرنامج تحت إشراف المعهد حملة الشهادة الثانوية في البلد المعني أو ما يعادلها، من المعلمين الذين يعملون في تدريس اللغة العربية.</w:t>
      </w:r>
    </w:p>
    <w:p w:rsidR="00D93AD2" w:rsidRPr="000E3C19" w:rsidRDefault="00D93AD2" w:rsidP="008E3DAE">
      <w:pPr>
        <w:pStyle w:val="1"/>
        <w:ind w:left="1286" w:hanging="990"/>
        <w:jc w:val="both"/>
        <w:rPr>
          <w:rFonts w:ascii="Sakkal Majalla" w:hAnsi="Sakkal Majalla" w:cs="Sakkal Majalla"/>
          <w:sz w:val="32"/>
          <w:szCs w:val="32"/>
          <w:rtl/>
        </w:rPr>
      </w:pPr>
      <w:r w:rsidRPr="000E3C19">
        <w:rPr>
          <w:rFonts w:ascii="Sakkal Majalla" w:hAnsi="Sakkal Majalla" w:cs="Sakkal Majalla"/>
          <w:b/>
          <w:bCs/>
          <w:sz w:val="28"/>
          <w:szCs w:val="28"/>
          <w:rtl/>
        </w:rPr>
        <w:t>نظام الدراسة :</w:t>
      </w:r>
      <w:r w:rsidRPr="000E3C19">
        <w:rPr>
          <w:rFonts w:ascii="Sakkal Majalla" w:hAnsi="Sakkal Majalla" w:cs="Sakkal Majalla"/>
          <w:sz w:val="28"/>
          <w:szCs w:val="28"/>
          <w:rtl/>
        </w:rPr>
        <w:t xml:space="preserve"> </w:t>
      </w:r>
      <w:r w:rsidRPr="000E3C19">
        <w:rPr>
          <w:rFonts w:ascii="Sakkal Majalla" w:hAnsi="Sakkal Majalla" w:cs="Sakkal Majalla"/>
          <w:sz w:val="32"/>
          <w:szCs w:val="32"/>
          <w:rtl/>
        </w:rPr>
        <w:t>تستمر الدراسة في البرنامج لمدة ثلاثة أعوام بنظام التأهيل أثناء الخدمة. يمنح الدارس في نهايتها شهادة الدبلوم الوسيط من المعهد.</w:t>
      </w:r>
    </w:p>
    <w:p w:rsidR="00AD0B18" w:rsidRPr="00EC7AB3" w:rsidRDefault="00AD0B18" w:rsidP="00383FAA">
      <w:pPr>
        <w:pStyle w:val="1"/>
        <w:numPr>
          <w:ilvl w:val="0"/>
          <w:numId w:val="1"/>
        </w:numPr>
        <w:ind w:left="476"/>
        <w:jc w:val="left"/>
        <w:rPr>
          <w:rFonts w:ascii="Sakkal Majalla" w:hAnsi="Sakkal Majalla" w:cs="Sakkal Majalla"/>
          <w:b/>
          <w:bCs/>
          <w:sz w:val="28"/>
          <w:szCs w:val="28"/>
          <w:rtl/>
        </w:rPr>
      </w:pPr>
      <w:r w:rsidRPr="00EC7AB3">
        <w:rPr>
          <w:rFonts w:ascii="Sakkal Majalla" w:hAnsi="Sakkal Majalla" w:cs="Sakkal Majalla"/>
          <w:b/>
          <w:bCs/>
          <w:sz w:val="28"/>
          <w:szCs w:val="28"/>
          <w:rtl/>
        </w:rPr>
        <w:t>الصومال :</w:t>
      </w:r>
    </w:p>
    <w:p w:rsidR="00AD0B18" w:rsidRPr="00EC7AB3" w:rsidRDefault="00AD0B18" w:rsidP="00F77360">
      <w:pPr>
        <w:pStyle w:val="1"/>
        <w:ind w:left="836" w:hanging="270"/>
        <w:jc w:val="both"/>
        <w:rPr>
          <w:rFonts w:ascii="Sakkal Majalla" w:hAnsi="Sakkal Majalla" w:cs="Sakkal Majalla"/>
          <w:sz w:val="32"/>
          <w:szCs w:val="32"/>
          <w:rtl/>
        </w:rPr>
      </w:pPr>
      <w:r w:rsidRPr="00EC7AB3">
        <w:rPr>
          <w:rFonts w:ascii="Sakkal Majalla" w:hAnsi="Sakkal Majalla" w:cs="Sakkal Majalla"/>
          <w:sz w:val="32"/>
          <w:szCs w:val="32"/>
          <w:rtl/>
        </w:rPr>
        <w:t>أ- بلغ عدد المراكز المنتسبة إلى المعهد والتي تعمل على تدريب معلمي اللغة العربية ثلاثة مراكز، وينفذ البرنامج بالتعاون مع منظمة بانكير الصومال</w:t>
      </w:r>
      <w:r w:rsidR="000A6027" w:rsidRPr="00EC7AB3">
        <w:rPr>
          <w:rFonts w:ascii="Sakkal Majalla" w:hAnsi="Sakkal Majalla" w:cs="Sakkal Majalla"/>
          <w:sz w:val="32"/>
          <w:szCs w:val="32"/>
          <w:rtl/>
        </w:rPr>
        <w:t>.</w:t>
      </w:r>
    </w:p>
    <w:p w:rsidR="00AD0B18" w:rsidRDefault="00AD0B18" w:rsidP="00AD0B18">
      <w:pPr>
        <w:pStyle w:val="1"/>
        <w:ind w:left="836" w:hanging="270"/>
        <w:jc w:val="both"/>
        <w:rPr>
          <w:rFonts w:ascii="Sakkal Majalla" w:hAnsi="Sakkal Majalla" w:cs="Sakkal Majalla"/>
          <w:sz w:val="32"/>
          <w:szCs w:val="32"/>
          <w:rtl/>
        </w:rPr>
      </w:pPr>
      <w:r w:rsidRPr="00EC7AB3">
        <w:rPr>
          <w:rFonts w:ascii="Sakkal Majalla" w:hAnsi="Sakkal Majalla" w:cs="Sakkal Majalla"/>
          <w:sz w:val="32"/>
          <w:szCs w:val="32"/>
          <w:rtl/>
        </w:rPr>
        <w:t xml:space="preserve">ب- يشارك المعهد في مجلس تنسيق المناشط الذي يرعاه مجلس الصداقة الشعبية العالمية بالسودان، ويعمل مجلس التنسيق من خلال أنشطة ثقافية واجتماعية على </w:t>
      </w:r>
      <w:r w:rsidRPr="00EC7AB3">
        <w:rPr>
          <w:rFonts w:ascii="Sakkal Majalla" w:hAnsi="Sakkal Majalla" w:cs="Sakkal Majalla"/>
          <w:sz w:val="32"/>
          <w:szCs w:val="32"/>
          <w:rtl/>
        </w:rPr>
        <w:lastRenderedPageBreak/>
        <w:t>إشاعة روح التعاون والصداقة بين الطلاب الوافدين للسودان ويشارك طلاب المعهد في كافة أنشطة هذا المجلس.</w:t>
      </w:r>
    </w:p>
    <w:p w:rsidR="00AD0B18" w:rsidRPr="00EC7AB3" w:rsidRDefault="00AD0B18" w:rsidP="00383FAA">
      <w:pPr>
        <w:pStyle w:val="1"/>
        <w:numPr>
          <w:ilvl w:val="0"/>
          <w:numId w:val="1"/>
        </w:numPr>
        <w:ind w:left="476"/>
        <w:jc w:val="left"/>
        <w:rPr>
          <w:rFonts w:ascii="Sakkal Majalla" w:hAnsi="Sakkal Majalla" w:cs="Sakkal Majalla"/>
          <w:b/>
          <w:bCs/>
          <w:sz w:val="28"/>
          <w:szCs w:val="28"/>
          <w:rtl/>
        </w:rPr>
      </w:pPr>
      <w:r w:rsidRPr="00EC7AB3">
        <w:rPr>
          <w:rFonts w:ascii="Sakkal Majalla" w:hAnsi="Sakkal Majalla" w:cs="Sakkal Majalla"/>
          <w:b/>
          <w:bCs/>
          <w:sz w:val="28"/>
          <w:szCs w:val="28"/>
          <w:rtl/>
        </w:rPr>
        <w:t>جمهورية جيبوتي :</w:t>
      </w:r>
    </w:p>
    <w:p w:rsidR="00AD0B18" w:rsidRPr="00EC7AB3" w:rsidRDefault="00AD0B18" w:rsidP="00AD0B18">
      <w:pPr>
        <w:pStyle w:val="1"/>
        <w:ind w:left="836" w:hanging="270"/>
        <w:jc w:val="both"/>
        <w:rPr>
          <w:rFonts w:ascii="Sakkal Majalla" w:hAnsi="Sakkal Majalla" w:cs="Sakkal Majalla"/>
          <w:sz w:val="32"/>
          <w:szCs w:val="32"/>
          <w:rtl/>
        </w:rPr>
      </w:pPr>
      <w:r w:rsidRPr="00EC7AB3">
        <w:rPr>
          <w:rFonts w:ascii="Sakkal Majalla" w:hAnsi="Sakkal Majalla" w:cs="Sakkal Majalla"/>
          <w:sz w:val="32"/>
          <w:szCs w:val="32"/>
          <w:rtl/>
        </w:rPr>
        <w:t>أ- بطلب من إدارة التربية ( بالمنظمة العربية للتربية والثقافة والعلوم ) بعث المعهد في العام 2011م بخبيرين إلى جمهورية جيبوتي بغرض إجراء دراسة مسحية لأوضاع اللغة العربية وقد أنجز الخبيران مهمتهما ورفعا تقريرهما. ومن ثم أعدت إدارة المعهد التوصيات الواردة في التقرير في شكل مشروعات وقامت بإرسالها إلى إدارة التربية توطئة لوضع الخطوات العملية لتنفيذها.</w:t>
      </w:r>
    </w:p>
    <w:p w:rsidR="00AD0B18" w:rsidRPr="00EC7AB3" w:rsidRDefault="00AD0B18" w:rsidP="00AE17D4">
      <w:pPr>
        <w:pStyle w:val="1"/>
        <w:ind w:left="836" w:hanging="270"/>
        <w:jc w:val="both"/>
        <w:rPr>
          <w:rFonts w:ascii="Sakkal Majalla" w:hAnsi="Sakkal Majalla" w:cs="Sakkal Majalla"/>
          <w:sz w:val="32"/>
          <w:szCs w:val="32"/>
          <w:rtl/>
        </w:rPr>
      </w:pPr>
      <w:r w:rsidRPr="00EC7AB3">
        <w:rPr>
          <w:rFonts w:ascii="Sakkal Majalla" w:hAnsi="Sakkal Majalla" w:cs="Sakkal Majalla"/>
          <w:sz w:val="32"/>
          <w:szCs w:val="32"/>
          <w:rtl/>
        </w:rPr>
        <w:t>ب- يهدف المشروع إلى تزويد معلمي اللغة العربية بالمهارات اللازمة للتدريس ورفع قدراتهم اللغوية والتربوية. علماً أن المشروع يتم تنفيذه بالتعاون مع وزارة التربية الوطنية والتكوين المهني،  ومنظمة بانكير. ويشرف المعهد على البرنامج الدراسي والمقررات والامتحانات ومنح الشهادة ( درجة الدبلوم الوسيط ).</w:t>
      </w:r>
    </w:p>
    <w:p w:rsidR="006F4B2E" w:rsidRPr="00EC7AB3" w:rsidRDefault="006F4B2E" w:rsidP="00803C7A">
      <w:pPr>
        <w:pStyle w:val="1"/>
        <w:ind w:left="360" w:firstLine="656"/>
        <w:jc w:val="both"/>
        <w:rPr>
          <w:rFonts w:ascii="Sakkal Majalla" w:hAnsi="Sakkal Majalla" w:cs="Sakkal Majalla"/>
          <w:sz w:val="16"/>
          <w:szCs w:val="16"/>
          <w:rtl/>
        </w:rPr>
      </w:pPr>
    </w:p>
    <w:p w:rsidR="00D93AD2" w:rsidRPr="00EC7AB3" w:rsidRDefault="00160BDC" w:rsidP="00383FAA">
      <w:pPr>
        <w:pStyle w:val="1"/>
        <w:numPr>
          <w:ilvl w:val="0"/>
          <w:numId w:val="1"/>
        </w:numPr>
        <w:ind w:left="476"/>
        <w:jc w:val="left"/>
        <w:rPr>
          <w:rFonts w:ascii="Sakkal Majalla" w:hAnsi="Sakkal Majalla" w:cs="Sakkal Majalla"/>
          <w:b/>
          <w:bCs/>
          <w:sz w:val="28"/>
          <w:szCs w:val="28"/>
          <w:rtl/>
        </w:rPr>
      </w:pPr>
      <w:r w:rsidRPr="00EC7AB3">
        <w:rPr>
          <w:rFonts w:ascii="Sakkal Majalla" w:hAnsi="Sakkal Majalla" w:cs="Sakkal Majalla"/>
          <w:b/>
          <w:bCs/>
          <w:sz w:val="28"/>
          <w:szCs w:val="28"/>
          <w:rtl/>
        </w:rPr>
        <w:t>إ</w:t>
      </w:r>
      <w:r w:rsidR="00D93AD2" w:rsidRPr="00EC7AB3">
        <w:rPr>
          <w:rFonts w:ascii="Sakkal Majalla" w:hAnsi="Sakkal Majalla" w:cs="Sakkal Majalla"/>
          <w:b/>
          <w:bCs/>
          <w:sz w:val="28"/>
          <w:szCs w:val="28"/>
          <w:rtl/>
        </w:rPr>
        <w:t>ثيوبيا :</w:t>
      </w:r>
    </w:p>
    <w:p w:rsidR="00D93AD2" w:rsidRPr="00EC7AB3" w:rsidRDefault="00D93AD2" w:rsidP="00E671BB">
      <w:pPr>
        <w:pStyle w:val="1"/>
        <w:tabs>
          <w:tab w:val="right" w:pos="566"/>
          <w:tab w:val="left" w:pos="836"/>
        </w:tabs>
        <w:ind w:left="1106" w:hanging="630"/>
        <w:jc w:val="both"/>
        <w:rPr>
          <w:rFonts w:ascii="Sakkal Majalla" w:hAnsi="Sakkal Majalla" w:cs="Sakkal Majalla"/>
          <w:sz w:val="32"/>
          <w:szCs w:val="32"/>
          <w:rtl/>
        </w:rPr>
      </w:pPr>
      <w:r w:rsidRPr="00EC7AB3">
        <w:rPr>
          <w:rFonts w:ascii="Sakkal Majalla" w:hAnsi="Sakkal Majalla" w:cs="Sakkal Majalla"/>
          <w:sz w:val="32"/>
          <w:szCs w:val="32"/>
          <w:rtl/>
        </w:rPr>
        <w:t>أولاً :</w:t>
      </w:r>
      <w:r w:rsidRPr="00EC7AB3">
        <w:rPr>
          <w:rFonts w:ascii="Sakkal Majalla" w:hAnsi="Sakkal Majalla" w:cs="Sakkal Majalla"/>
          <w:sz w:val="32"/>
          <w:szCs w:val="32"/>
          <w:rtl/>
        </w:rPr>
        <w:tab/>
        <w:t>بدعم من حكومة السودان أنشأ المعهد كرسي للغة العربية في جامعة أديس أبابا للمساعدة في إنشاء وتطوير قسم اللغة العربية بالجامعة وبعث بخبيرين أسهما بصورة واضحة في مراجعة وتنقيح وتصميم المنهج الدراسي الكامل لبرنا</w:t>
      </w:r>
      <w:r w:rsidR="00C619E6" w:rsidRPr="00EC7AB3">
        <w:rPr>
          <w:rFonts w:ascii="Sakkal Majalla" w:hAnsi="Sakkal Majalla" w:cs="Sakkal Majalla"/>
          <w:sz w:val="32"/>
          <w:szCs w:val="32"/>
          <w:rtl/>
        </w:rPr>
        <w:t>مج البكالوريوس في اللغة العربية</w:t>
      </w:r>
      <w:r w:rsidRPr="00EC7AB3">
        <w:rPr>
          <w:rFonts w:ascii="Sakkal Majalla" w:hAnsi="Sakkal Majalla" w:cs="Sakkal Majalla"/>
          <w:sz w:val="32"/>
          <w:szCs w:val="32"/>
          <w:rtl/>
        </w:rPr>
        <w:t>، وتصميم برنامج لدراسة الماجستير في فروع اللغة العربية، وتصميم برنامج خاص لتطوير أداء الهيئة التدريسية من خلال التقويم القبلي والبعدي وحلقات النقاش.</w:t>
      </w:r>
    </w:p>
    <w:p w:rsidR="00D93AD2" w:rsidRDefault="00D93AD2" w:rsidP="00A12423">
      <w:pPr>
        <w:pStyle w:val="1"/>
        <w:tabs>
          <w:tab w:val="right" w:pos="566"/>
          <w:tab w:val="left" w:pos="836"/>
        </w:tabs>
        <w:ind w:left="1106" w:hanging="630"/>
        <w:jc w:val="both"/>
        <w:rPr>
          <w:rFonts w:ascii="Sakkal Majalla" w:hAnsi="Sakkal Majalla" w:cs="Sakkal Majalla"/>
          <w:sz w:val="32"/>
          <w:szCs w:val="32"/>
          <w:rtl/>
        </w:rPr>
      </w:pPr>
      <w:r w:rsidRPr="00EC7AB3">
        <w:rPr>
          <w:rFonts w:ascii="Sakkal Majalla" w:hAnsi="Sakkal Majalla" w:cs="Sakkal Majalla"/>
          <w:sz w:val="32"/>
          <w:szCs w:val="32"/>
          <w:rtl/>
        </w:rPr>
        <w:t>ثانياً :</w:t>
      </w:r>
      <w:r w:rsidRPr="00EC7AB3">
        <w:rPr>
          <w:rFonts w:ascii="Sakkal Majalla" w:hAnsi="Sakkal Majalla" w:cs="Sakkal Majalla"/>
          <w:sz w:val="32"/>
          <w:szCs w:val="32"/>
          <w:rtl/>
        </w:rPr>
        <w:tab/>
      </w:r>
      <w:r w:rsidR="00A12423" w:rsidRPr="00EC7AB3">
        <w:rPr>
          <w:rFonts w:ascii="Sakkal Majalla" w:hAnsi="Sakkal Majalla" w:cs="Sakkal Majalla"/>
          <w:sz w:val="32"/>
          <w:szCs w:val="32"/>
          <w:rtl/>
        </w:rPr>
        <w:t>بلغ</w:t>
      </w:r>
      <w:r w:rsidRPr="00EC7AB3">
        <w:rPr>
          <w:rFonts w:ascii="Sakkal Majalla" w:hAnsi="Sakkal Majalla" w:cs="Sakkal Majalla"/>
          <w:sz w:val="32"/>
          <w:szCs w:val="32"/>
          <w:rtl/>
        </w:rPr>
        <w:t xml:space="preserve"> عدد المراكز المنتسبة إلى المعهد في أثيوبيا (13) مركزاً بالتعاون مع كلية سندباد للغة العربية، ونتوقع إقبالاً متزايداً على البرنامج خاصة بعد أن أتاح للطلاب فرصاً للالتحاق بجامعة أديس أبابا لتكميل درجة البكالوريوس وأتاح لهم فرص</w:t>
      </w:r>
      <w:r w:rsidR="00BB6A01" w:rsidRPr="00EC7AB3">
        <w:rPr>
          <w:rFonts w:ascii="Sakkal Majalla" w:hAnsi="Sakkal Majalla" w:cs="Sakkal Majalla"/>
          <w:sz w:val="32"/>
          <w:szCs w:val="32"/>
          <w:rtl/>
        </w:rPr>
        <w:t>اً للتوظف في بعض مؤسسات الدولة</w:t>
      </w:r>
      <w:r w:rsidR="00A12423" w:rsidRPr="00EC7AB3">
        <w:rPr>
          <w:rFonts w:ascii="Sakkal Majalla" w:hAnsi="Sakkal Majalla" w:cs="Sakkal Majalla"/>
          <w:sz w:val="32"/>
          <w:szCs w:val="32"/>
          <w:rtl/>
        </w:rPr>
        <w:t>.</w:t>
      </w:r>
    </w:p>
    <w:p w:rsidR="008F6F5F" w:rsidRDefault="008F6F5F" w:rsidP="00A12423">
      <w:pPr>
        <w:pStyle w:val="1"/>
        <w:tabs>
          <w:tab w:val="right" w:pos="566"/>
          <w:tab w:val="left" w:pos="836"/>
        </w:tabs>
        <w:ind w:left="1106" w:hanging="630"/>
        <w:jc w:val="both"/>
        <w:rPr>
          <w:rFonts w:ascii="Sakkal Majalla" w:hAnsi="Sakkal Majalla" w:cs="Sakkal Majalla"/>
          <w:sz w:val="32"/>
          <w:szCs w:val="32"/>
          <w:rtl/>
        </w:rPr>
      </w:pPr>
    </w:p>
    <w:p w:rsidR="00D93AD2" w:rsidRPr="00AE3E37" w:rsidRDefault="00D93AD2" w:rsidP="00383FAA">
      <w:pPr>
        <w:pStyle w:val="1"/>
        <w:numPr>
          <w:ilvl w:val="0"/>
          <w:numId w:val="1"/>
        </w:numPr>
        <w:ind w:left="476"/>
        <w:jc w:val="left"/>
        <w:rPr>
          <w:rFonts w:ascii="Sakkal Majalla" w:hAnsi="Sakkal Majalla" w:cs="Sakkal Majalla"/>
          <w:b/>
          <w:bCs/>
          <w:sz w:val="28"/>
          <w:szCs w:val="28"/>
          <w:rtl/>
        </w:rPr>
      </w:pPr>
      <w:r w:rsidRPr="00AE3E37">
        <w:rPr>
          <w:rFonts w:ascii="Sakkal Majalla" w:hAnsi="Sakkal Majalla" w:cs="Sakkal Majalla"/>
          <w:b/>
          <w:bCs/>
          <w:sz w:val="28"/>
          <w:szCs w:val="28"/>
          <w:rtl/>
        </w:rPr>
        <w:t>كينيا :</w:t>
      </w:r>
    </w:p>
    <w:p w:rsidR="00D93AD2" w:rsidRDefault="00D93AD2" w:rsidP="007E6AEB">
      <w:pPr>
        <w:pStyle w:val="1"/>
        <w:ind w:firstLine="566"/>
        <w:jc w:val="both"/>
        <w:rPr>
          <w:rFonts w:ascii="Sakkal Majalla" w:hAnsi="Sakkal Majalla" w:cs="Sakkal Majalla"/>
          <w:sz w:val="32"/>
          <w:szCs w:val="32"/>
          <w:rtl/>
        </w:rPr>
      </w:pPr>
      <w:r w:rsidRPr="00AE3E37">
        <w:rPr>
          <w:rFonts w:ascii="Sakkal Majalla" w:hAnsi="Sakkal Majalla" w:cs="Sakkal Majalla"/>
          <w:sz w:val="32"/>
          <w:szCs w:val="32"/>
          <w:rtl/>
        </w:rPr>
        <w:t>بلغ عدد المراكز المنتسبة إلى المعهد (14) مركزاً، ومما يحفز على الانتساب إلى البرنامج أن وزارة التربية والتعليم الكينية قد استوعبت كل خريجي الدفعتين الأولى والثانية في وظائف معلمين للغة العربية والدراسات الإسلامية. كذلك حفز البرنامج مجموعة من الشباب الكيني للعمل على إنشاء كلية جامعية في مدينة ( مانديرا ) تهتم بنشر اللغة العربية.</w:t>
      </w:r>
    </w:p>
    <w:p w:rsidR="00D93AD2" w:rsidRPr="00AE3E37" w:rsidRDefault="00D93AD2" w:rsidP="00383FAA">
      <w:pPr>
        <w:pStyle w:val="1"/>
        <w:numPr>
          <w:ilvl w:val="0"/>
          <w:numId w:val="1"/>
        </w:numPr>
        <w:ind w:left="476"/>
        <w:jc w:val="left"/>
        <w:rPr>
          <w:rFonts w:ascii="Sakkal Majalla" w:hAnsi="Sakkal Majalla" w:cs="Sakkal Majalla"/>
          <w:b/>
          <w:bCs/>
          <w:sz w:val="28"/>
          <w:szCs w:val="28"/>
          <w:rtl/>
        </w:rPr>
      </w:pPr>
      <w:proofErr w:type="spellStart"/>
      <w:r w:rsidRPr="00AE3E37">
        <w:rPr>
          <w:rFonts w:ascii="Sakkal Majalla" w:hAnsi="Sakkal Majalla" w:cs="Sakkal Majalla"/>
          <w:b/>
          <w:bCs/>
          <w:sz w:val="28"/>
          <w:szCs w:val="28"/>
          <w:rtl/>
        </w:rPr>
        <w:lastRenderedPageBreak/>
        <w:t>موريشي</w:t>
      </w:r>
      <w:r w:rsidR="007E6AEB" w:rsidRPr="00AE3E37">
        <w:rPr>
          <w:rFonts w:ascii="Sakkal Majalla" w:hAnsi="Sakkal Majalla" w:cs="Sakkal Majalla"/>
          <w:b/>
          <w:bCs/>
          <w:sz w:val="28"/>
          <w:szCs w:val="28"/>
          <w:rtl/>
        </w:rPr>
        <w:t>و</w:t>
      </w:r>
      <w:r w:rsidRPr="00AE3E37">
        <w:rPr>
          <w:rFonts w:ascii="Sakkal Majalla" w:hAnsi="Sakkal Majalla" w:cs="Sakkal Majalla"/>
          <w:b/>
          <w:bCs/>
          <w:sz w:val="28"/>
          <w:szCs w:val="28"/>
          <w:rtl/>
        </w:rPr>
        <w:t>ص</w:t>
      </w:r>
      <w:proofErr w:type="spellEnd"/>
      <w:r w:rsidRPr="00AE3E37">
        <w:rPr>
          <w:rFonts w:ascii="Sakkal Majalla" w:hAnsi="Sakkal Majalla" w:cs="Sakkal Majalla"/>
          <w:b/>
          <w:bCs/>
          <w:sz w:val="28"/>
          <w:szCs w:val="28"/>
          <w:rtl/>
        </w:rPr>
        <w:t>:</w:t>
      </w:r>
    </w:p>
    <w:p w:rsidR="00E5373C" w:rsidRDefault="00D93AD2" w:rsidP="006F4B2E">
      <w:pPr>
        <w:pStyle w:val="1"/>
        <w:jc w:val="both"/>
        <w:rPr>
          <w:rFonts w:ascii="Sakkal Majalla" w:hAnsi="Sakkal Majalla" w:cs="Sakkal Majalla"/>
          <w:sz w:val="32"/>
          <w:szCs w:val="32"/>
          <w:rtl/>
        </w:rPr>
      </w:pPr>
      <w:r w:rsidRPr="00AE3E37">
        <w:rPr>
          <w:rFonts w:ascii="Sakkal Majalla" w:hAnsi="Sakkal Majalla" w:cs="Sakkal Majalla"/>
          <w:sz w:val="32"/>
          <w:szCs w:val="32"/>
          <w:rtl/>
        </w:rPr>
        <w:t xml:space="preserve">       ينفذ المعهد برنامجاً دراسياً للحصول على درجة البكالوريوس والدبلوم الأوسط في اللغة العربية والدراسات الإسلامية في جمهورية موريشيص بالتعاون مع مؤسسة الدوحة التعليمية، تخرجت أولى دفعات البكالوريوس في مطلع العام 2012م.</w:t>
      </w:r>
    </w:p>
    <w:p w:rsidR="008F6F5F" w:rsidRDefault="008F6F5F" w:rsidP="006F4B2E">
      <w:pPr>
        <w:pStyle w:val="1"/>
        <w:jc w:val="both"/>
        <w:rPr>
          <w:rFonts w:ascii="Sakkal Majalla" w:hAnsi="Sakkal Majalla" w:cs="Sakkal Majalla"/>
          <w:sz w:val="32"/>
          <w:szCs w:val="32"/>
          <w:rtl/>
        </w:rPr>
      </w:pPr>
    </w:p>
    <w:p w:rsidR="00B97C8D" w:rsidRPr="00AE3E37" w:rsidRDefault="00B97C8D" w:rsidP="00B97C8D">
      <w:pPr>
        <w:pStyle w:val="1"/>
        <w:ind w:firstLine="566"/>
        <w:jc w:val="both"/>
        <w:rPr>
          <w:rFonts w:ascii="Sakkal Majalla" w:hAnsi="Sakkal Majalla" w:cs="Sakkal Majalla"/>
          <w:sz w:val="16"/>
          <w:szCs w:val="16"/>
          <w:rtl/>
        </w:rPr>
      </w:pPr>
    </w:p>
    <w:p w:rsidR="00880BCE" w:rsidRPr="00AE3E37" w:rsidRDefault="00880BCE" w:rsidP="00383FAA">
      <w:pPr>
        <w:pStyle w:val="1"/>
        <w:numPr>
          <w:ilvl w:val="0"/>
          <w:numId w:val="1"/>
        </w:numPr>
        <w:ind w:left="476"/>
        <w:jc w:val="left"/>
        <w:rPr>
          <w:rFonts w:ascii="Sakkal Majalla" w:hAnsi="Sakkal Majalla" w:cs="Sakkal Majalla"/>
          <w:b/>
          <w:bCs/>
          <w:sz w:val="28"/>
          <w:szCs w:val="28"/>
          <w:rtl/>
        </w:rPr>
      </w:pPr>
      <w:r w:rsidRPr="00AE3E37">
        <w:rPr>
          <w:rFonts w:ascii="Sakkal Majalla" w:hAnsi="Sakkal Majalla" w:cs="Sakkal Majalla"/>
          <w:b/>
          <w:bCs/>
          <w:sz w:val="28"/>
          <w:szCs w:val="28"/>
          <w:rtl/>
        </w:rPr>
        <w:t>تشاد:</w:t>
      </w:r>
    </w:p>
    <w:p w:rsidR="00880BCE" w:rsidRPr="00AE3E37" w:rsidRDefault="00880BCE" w:rsidP="00655873">
      <w:pPr>
        <w:pStyle w:val="1"/>
        <w:ind w:firstLine="656"/>
        <w:jc w:val="both"/>
        <w:rPr>
          <w:rFonts w:ascii="Sakkal Majalla" w:hAnsi="Sakkal Majalla" w:cs="Sakkal Majalla"/>
          <w:sz w:val="32"/>
          <w:szCs w:val="32"/>
          <w:rtl/>
        </w:rPr>
      </w:pPr>
      <w:r w:rsidRPr="00AE3E37">
        <w:rPr>
          <w:rFonts w:ascii="Sakkal Majalla" w:hAnsi="Sakkal Majalla" w:cs="Sakkal Majalla"/>
          <w:sz w:val="32"/>
          <w:szCs w:val="32"/>
          <w:rtl/>
        </w:rPr>
        <w:t>قررت حكومة تشاد في العام 2010م إدخال اللغة العربية رسمياً لغة ثانية في جميع مراحل التعليم، وعليه وبتكليف من حكومة السودان أوفد المعهد خبيراً تربوياً لإجراء دراسة شاملة لأوضاع اللغة العربية في جمهورية تشاد، وقد أنجز مهمته ورفع توصياتـه.</w:t>
      </w:r>
    </w:p>
    <w:p w:rsidR="00880BCE" w:rsidRPr="00AE3E37" w:rsidRDefault="00880BCE" w:rsidP="00655873">
      <w:pPr>
        <w:pStyle w:val="1"/>
        <w:ind w:left="26" w:firstLine="720"/>
        <w:jc w:val="both"/>
        <w:rPr>
          <w:rFonts w:ascii="Sakkal Majalla" w:hAnsi="Sakkal Majalla" w:cs="Sakkal Majalla"/>
          <w:sz w:val="32"/>
          <w:szCs w:val="32"/>
          <w:rtl/>
        </w:rPr>
      </w:pPr>
      <w:r w:rsidRPr="00AE3E37">
        <w:rPr>
          <w:rFonts w:ascii="Sakkal Majalla" w:hAnsi="Sakkal Majalla" w:cs="Sakkal Majalla"/>
          <w:sz w:val="32"/>
          <w:szCs w:val="32"/>
          <w:rtl/>
        </w:rPr>
        <w:t>كما أسهم المعهد بصورة فاعلة في مشروع تعزيز نشر اللغة العربية في تشاد الذي تنفذه الأمانة العامة لجامعة الدول العربية ( إدارة إفريقيا والتعاون العربي الإفريقي ) وذلك من خلال مشاركة مدير المعهد في اجتماعات كبار المسئولين بالجامعة وتقديم تصور المعهد الذي يحتوي على عدة مشروعات تمكن من تنفيذ المشروع.</w:t>
      </w:r>
    </w:p>
    <w:p w:rsidR="00B97C8D" w:rsidRPr="00AE3E37" w:rsidRDefault="00B97C8D" w:rsidP="00B97C8D">
      <w:pPr>
        <w:pStyle w:val="1"/>
        <w:ind w:firstLine="566"/>
        <w:jc w:val="both"/>
        <w:rPr>
          <w:rFonts w:ascii="Sakkal Majalla" w:hAnsi="Sakkal Majalla" w:cs="Sakkal Majalla"/>
          <w:sz w:val="16"/>
          <w:szCs w:val="16"/>
          <w:rtl/>
        </w:rPr>
      </w:pPr>
    </w:p>
    <w:p w:rsidR="00A12423" w:rsidRPr="00AE3E37" w:rsidRDefault="00A12423" w:rsidP="00383FAA">
      <w:pPr>
        <w:pStyle w:val="1"/>
        <w:numPr>
          <w:ilvl w:val="0"/>
          <w:numId w:val="1"/>
        </w:numPr>
        <w:ind w:left="476"/>
        <w:jc w:val="left"/>
        <w:rPr>
          <w:rFonts w:ascii="Sakkal Majalla" w:hAnsi="Sakkal Majalla" w:cs="Sakkal Majalla"/>
          <w:b/>
          <w:bCs/>
          <w:sz w:val="28"/>
          <w:szCs w:val="28"/>
          <w:rtl/>
        </w:rPr>
      </w:pPr>
      <w:r w:rsidRPr="00AE3E37">
        <w:rPr>
          <w:rFonts w:ascii="Sakkal Majalla" w:hAnsi="Sakkal Majalla" w:cs="Sakkal Majalla"/>
          <w:b/>
          <w:bCs/>
          <w:sz w:val="28"/>
          <w:szCs w:val="28"/>
          <w:rtl/>
        </w:rPr>
        <w:t>جزر القمر:</w:t>
      </w:r>
    </w:p>
    <w:p w:rsidR="00A12423" w:rsidRPr="00AE3E37" w:rsidRDefault="00A12423" w:rsidP="00A12423">
      <w:pPr>
        <w:pStyle w:val="1"/>
        <w:ind w:left="360" w:firstLine="656"/>
        <w:jc w:val="both"/>
        <w:rPr>
          <w:rFonts w:ascii="Sakkal Majalla" w:hAnsi="Sakkal Majalla" w:cs="Sakkal Majalla"/>
          <w:sz w:val="32"/>
          <w:szCs w:val="32"/>
          <w:rtl/>
        </w:rPr>
      </w:pPr>
      <w:r w:rsidRPr="00AE3E37">
        <w:rPr>
          <w:rFonts w:ascii="Sakkal Majalla" w:hAnsi="Sakkal Majalla" w:cs="Sakkal Majalla"/>
          <w:sz w:val="32"/>
          <w:szCs w:val="32"/>
          <w:rtl/>
        </w:rPr>
        <w:t>أعد المعهد دراسة مسحية لواقع اللغة العربية في جمهورية القمر المتحدة بتكليف من معالي المدير العام للمنظمة وستبنى عليها سياسات التعليم في جهورية القمر المتحدة مستقبلاً.</w:t>
      </w:r>
    </w:p>
    <w:p w:rsidR="00A12423" w:rsidRPr="00AE3E37" w:rsidRDefault="00A12423" w:rsidP="00B97C8D">
      <w:pPr>
        <w:pStyle w:val="1"/>
        <w:ind w:firstLine="566"/>
        <w:jc w:val="both"/>
        <w:rPr>
          <w:rFonts w:ascii="Sakkal Majalla" w:hAnsi="Sakkal Majalla" w:cs="Sakkal Majalla"/>
          <w:sz w:val="16"/>
          <w:szCs w:val="16"/>
          <w:rtl/>
        </w:rPr>
      </w:pPr>
    </w:p>
    <w:p w:rsidR="003C4C68" w:rsidRPr="00AE3E37" w:rsidRDefault="003C4C68" w:rsidP="00383FAA">
      <w:pPr>
        <w:pStyle w:val="1"/>
        <w:numPr>
          <w:ilvl w:val="0"/>
          <w:numId w:val="1"/>
        </w:numPr>
        <w:ind w:left="476"/>
        <w:jc w:val="left"/>
        <w:rPr>
          <w:rFonts w:ascii="Sakkal Majalla" w:hAnsi="Sakkal Majalla" w:cs="Sakkal Majalla"/>
          <w:b/>
          <w:bCs/>
          <w:sz w:val="28"/>
          <w:szCs w:val="28"/>
        </w:rPr>
      </w:pPr>
      <w:r w:rsidRPr="00AE3E37">
        <w:rPr>
          <w:rFonts w:ascii="Sakkal Majalla" w:hAnsi="Sakkal Majalla" w:cs="Sakkal Majalla"/>
          <w:b/>
          <w:bCs/>
          <w:sz w:val="28"/>
          <w:szCs w:val="28"/>
          <w:rtl/>
        </w:rPr>
        <w:t xml:space="preserve">تايلاند: </w:t>
      </w:r>
    </w:p>
    <w:p w:rsidR="003C4C68" w:rsidRPr="00AE3E37" w:rsidRDefault="003C4C68" w:rsidP="003C4C68">
      <w:pPr>
        <w:pStyle w:val="1"/>
        <w:ind w:left="26" w:firstLine="540"/>
        <w:jc w:val="both"/>
        <w:rPr>
          <w:rFonts w:ascii="Sakkal Majalla" w:hAnsi="Sakkal Majalla" w:cs="Sakkal Majalla"/>
          <w:sz w:val="32"/>
          <w:szCs w:val="32"/>
          <w:rtl/>
        </w:rPr>
      </w:pPr>
      <w:r w:rsidRPr="00AE3E37">
        <w:rPr>
          <w:rFonts w:ascii="Sakkal Majalla" w:hAnsi="Sakkal Majalla" w:cs="Sakkal Majalla"/>
          <w:sz w:val="32"/>
          <w:szCs w:val="32"/>
          <w:rtl/>
        </w:rPr>
        <w:t>باتفاق بين المعهد وجامعة جالا جنوب تايلاند (مملكة فطاني الإسلامية) تم ابتعاث خبير من المعهد  لثلاث سنوات بغرض تأسيس معهد الشيخ عبد الله آل ثاني لتدريب معلمي اللغة العربية بجامعة جالا، وقد أسهم ذلك المعهد بشكل واضح في إعداد معلمي اللغة العربية هناك.</w:t>
      </w:r>
    </w:p>
    <w:p w:rsidR="00383FAA" w:rsidRPr="00AE3E37" w:rsidRDefault="00383FAA" w:rsidP="003C4C68">
      <w:pPr>
        <w:pStyle w:val="1"/>
        <w:ind w:left="26" w:firstLine="540"/>
        <w:jc w:val="both"/>
        <w:rPr>
          <w:rFonts w:ascii="Sakkal Majalla" w:hAnsi="Sakkal Majalla" w:cs="Sakkal Majalla"/>
          <w:sz w:val="32"/>
          <w:szCs w:val="32"/>
          <w:rtl/>
        </w:rPr>
      </w:pPr>
    </w:p>
    <w:p w:rsidR="00AD0B18" w:rsidRPr="00FA04E7" w:rsidRDefault="00AD0B18"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sz w:val="28"/>
          <w:szCs w:val="28"/>
          <w:rtl/>
        </w:rPr>
        <w:t xml:space="preserve">الاتفاقيات ومذكرات التفاهم مع المؤسسات </w:t>
      </w:r>
      <w:r w:rsidRPr="00FA04E7">
        <w:rPr>
          <w:rFonts w:ascii="Arial" w:hAnsi="Arial" w:cs="PT Bold Heading" w:hint="cs"/>
          <w:sz w:val="28"/>
          <w:szCs w:val="28"/>
          <w:rtl/>
        </w:rPr>
        <w:t xml:space="preserve">غير </w:t>
      </w:r>
      <w:r w:rsidRPr="00FA04E7">
        <w:rPr>
          <w:rFonts w:ascii="Arial" w:hAnsi="Arial" w:cs="PT Bold Heading"/>
          <w:sz w:val="28"/>
          <w:szCs w:val="28"/>
          <w:rtl/>
        </w:rPr>
        <w:t>العربية المختصة</w:t>
      </w:r>
    </w:p>
    <w:p w:rsidR="002E1287" w:rsidRDefault="002E1287" w:rsidP="00AD0B18">
      <w:pPr>
        <w:pStyle w:val="1"/>
        <w:ind w:left="296" w:hanging="270"/>
        <w:jc w:val="both"/>
        <w:rPr>
          <w:rFonts w:ascii="Sakkal Majalla" w:hAnsi="Sakkal Majalla" w:cs="Sakkal Majalla"/>
          <w:sz w:val="32"/>
          <w:szCs w:val="32"/>
          <w:rtl/>
        </w:rPr>
      </w:pPr>
    </w:p>
    <w:p w:rsidR="00AD0B18" w:rsidRPr="00A408D8" w:rsidRDefault="00AD0B18" w:rsidP="00AD0B18">
      <w:pPr>
        <w:pStyle w:val="1"/>
        <w:ind w:left="296" w:hanging="270"/>
        <w:jc w:val="both"/>
        <w:rPr>
          <w:rFonts w:ascii="Sakkal Majalla" w:hAnsi="Sakkal Majalla" w:cs="Sakkal Majalla"/>
          <w:sz w:val="32"/>
          <w:szCs w:val="32"/>
          <w:rtl/>
        </w:rPr>
      </w:pPr>
      <w:r w:rsidRPr="00A408D8">
        <w:rPr>
          <w:rFonts w:ascii="Sakkal Majalla" w:hAnsi="Sakkal Majalla" w:cs="Sakkal Majalla"/>
          <w:sz w:val="32"/>
          <w:szCs w:val="32"/>
          <w:rtl/>
        </w:rPr>
        <w:t>وقعت مذكرات تفاهم مع مؤسسات أكاديمية لتعليم اللغة العربية وتأهيل المعلمين كما يلي :</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جامعة أديس أبابا لتبادل الخبرات ودعم اللغة العربية بالجامعة.</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جامعة جالا ( جنوب تايلاند ) ووزارة الأوقاف والشئون الإسلامية بدولة قطر تم بموجبه إنشاء معهد الشيخ عبد الله آل ثاني لتدريب معلمي اللغة العربية .</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lastRenderedPageBreak/>
        <w:t>اتفاق مع مؤسسة الدوحة التعليمية بموريشيص تم بموجبه إنشاء برنامج لنيل درجة البكالوريوس في اللغة العربية.</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كلية سندباد بإثيوبيا تم بموجبه تطوير برنامج لتدريب معلمي اللغة العربية في أثناء الخدمة ينال بموجبه الدارس درجة الدبلوم الوسيط في تعليم اللغة العربية.</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ولاية كاتسينا بنجيريا يتم بموجبه تأهيل دارسين  لنيل درجة الدبلوم العالي في تحقيق المخطوطات العربية والتوثيق.</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ولاية كاتسينا بنجيريا يتم بموجبه تأهيل دارسين  لنيل درجة الدبلوم العالي في تحقيق المخطوطات العربية والتوثيق.</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معهد اللغات العالمية للمسلمين ـ بنينغيشيا ـ الصين لتبادل الخبرات وقبول الطلاب.</w:t>
      </w:r>
    </w:p>
    <w:p w:rsidR="00AD0B18" w:rsidRPr="00A408D8" w:rsidRDefault="00AD0B18" w:rsidP="00C83C2A">
      <w:pPr>
        <w:pStyle w:val="1"/>
        <w:numPr>
          <w:ilvl w:val="0"/>
          <w:numId w:val="2"/>
        </w:numPr>
        <w:ind w:left="386" w:hanging="270"/>
        <w:jc w:val="both"/>
        <w:rPr>
          <w:rFonts w:ascii="Sakkal Majalla" w:hAnsi="Sakkal Majalla" w:cs="Sakkal Majalla"/>
          <w:sz w:val="32"/>
          <w:szCs w:val="32"/>
          <w:rtl/>
        </w:rPr>
      </w:pPr>
      <w:r w:rsidRPr="00A408D8">
        <w:rPr>
          <w:rFonts w:ascii="Sakkal Majalla" w:hAnsi="Sakkal Majalla" w:cs="Sakkal Majalla"/>
          <w:sz w:val="32"/>
          <w:szCs w:val="32"/>
          <w:rtl/>
        </w:rPr>
        <w:t>اتفاق مع معهد نينغيشيا للعلوم الإسلامية في الصين بغرض تعزيز التعاون وتبادل الخبرات.</w:t>
      </w:r>
    </w:p>
    <w:p w:rsidR="00AD0B18" w:rsidRPr="00A408D8" w:rsidRDefault="00AD0B18" w:rsidP="00C83C2A">
      <w:pPr>
        <w:pStyle w:val="1"/>
        <w:numPr>
          <w:ilvl w:val="0"/>
          <w:numId w:val="2"/>
        </w:numPr>
        <w:ind w:left="386" w:hanging="270"/>
        <w:jc w:val="both"/>
        <w:rPr>
          <w:rFonts w:ascii="Sakkal Majalla" w:hAnsi="Sakkal Majalla" w:cs="Sakkal Majalla"/>
          <w:sz w:val="32"/>
          <w:szCs w:val="32"/>
        </w:rPr>
      </w:pPr>
      <w:r w:rsidRPr="00A408D8">
        <w:rPr>
          <w:rFonts w:ascii="Sakkal Majalla" w:hAnsi="Sakkal Majalla" w:cs="Sakkal Majalla"/>
          <w:sz w:val="32"/>
          <w:szCs w:val="32"/>
          <w:rtl/>
        </w:rPr>
        <w:t xml:space="preserve">اتفاق مع مؤسسة الشهيد التعليمية </w:t>
      </w:r>
      <w:r w:rsidR="001940F1" w:rsidRPr="00A408D8">
        <w:rPr>
          <w:rFonts w:ascii="Sakkal Majalla" w:hAnsi="Sakkal Majalla" w:cs="Sakkal Majalla"/>
          <w:sz w:val="32"/>
          <w:szCs w:val="32"/>
          <w:rtl/>
        </w:rPr>
        <w:t>بإندونيسيا</w:t>
      </w:r>
      <w:r w:rsidRPr="00A408D8">
        <w:rPr>
          <w:rFonts w:ascii="Sakkal Majalla" w:hAnsi="Sakkal Majalla" w:cs="Sakkal Majalla"/>
          <w:sz w:val="32"/>
          <w:szCs w:val="32"/>
          <w:rtl/>
        </w:rPr>
        <w:t xml:space="preserve"> بغرض تأهيل أساتذة المؤسسة وتدريب الطلاب.</w:t>
      </w:r>
    </w:p>
    <w:p w:rsidR="00F21772" w:rsidRPr="00A408D8" w:rsidRDefault="00F21772" w:rsidP="00396D6A">
      <w:pPr>
        <w:pStyle w:val="1"/>
        <w:numPr>
          <w:ilvl w:val="0"/>
          <w:numId w:val="2"/>
        </w:numPr>
        <w:ind w:left="386" w:hanging="270"/>
        <w:jc w:val="both"/>
        <w:rPr>
          <w:rFonts w:ascii="Sakkal Majalla" w:hAnsi="Sakkal Majalla" w:cs="Sakkal Majalla"/>
          <w:sz w:val="32"/>
          <w:szCs w:val="32"/>
        </w:rPr>
      </w:pPr>
      <w:r w:rsidRPr="00A408D8">
        <w:rPr>
          <w:rFonts w:ascii="Sakkal Majalla" w:hAnsi="Sakkal Majalla" w:cs="Sakkal Majalla"/>
          <w:sz w:val="32"/>
          <w:szCs w:val="32"/>
          <w:rtl/>
        </w:rPr>
        <w:t>مذكرة تفاهم مع الندوة العالمية للشباب الإسلامي.</w:t>
      </w:r>
    </w:p>
    <w:p w:rsidR="007463E7" w:rsidRDefault="007463E7" w:rsidP="007463E7">
      <w:pPr>
        <w:pStyle w:val="1"/>
        <w:ind w:left="386"/>
        <w:jc w:val="both"/>
        <w:rPr>
          <w:rFonts w:ascii="Traditional Arabic" w:hAnsi="Traditional Arabic" w:cs="Traditional Arabic"/>
          <w:sz w:val="32"/>
          <w:szCs w:val="32"/>
        </w:rPr>
      </w:pPr>
    </w:p>
    <w:p w:rsidR="00831A73" w:rsidRPr="00FA04E7" w:rsidRDefault="00D9628E"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hint="cs"/>
          <w:sz w:val="28"/>
          <w:szCs w:val="28"/>
          <w:rtl/>
        </w:rPr>
        <w:t>كتب</w:t>
      </w:r>
      <w:r w:rsidR="00831A73" w:rsidRPr="00FA04E7">
        <w:rPr>
          <w:rFonts w:ascii="Arial" w:hAnsi="Arial" w:cs="PT Bold Heading" w:hint="cs"/>
          <w:sz w:val="28"/>
          <w:szCs w:val="28"/>
          <w:rtl/>
        </w:rPr>
        <w:t xml:space="preserve"> تعليم اللغة العربية للناطقين بغيرها</w:t>
      </w:r>
    </w:p>
    <w:p w:rsidR="00D9628E" w:rsidRPr="00FC50D2" w:rsidRDefault="00D9628E" w:rsidP="00D9628E">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من بين الكتب التعليمية جميعها تقف كتب تعليم اللغات فوق أعلى درجة من درجات الأهمية. كما تعد من أسمى أدوات التثقيف، وتحقيق التفاهم بين أفراد المجتمع، وبينهم وبين غيرهم من أفراد المجتمعات الأخرى.</w:t>
      </w:r>
    </w:p>
    <w:p w:rsidR="00D9628E" w:rsidRPr="00FC50D2" w:rsidRDefault="00D9628E" w:rsidP="00D9628E">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وإذا كانت اللغة من أقوى الروابط بين أفراد المجتمع الواحد؛ فهي من أكثر الوسائل قدرة على نقل ثقافتهم إلى المجتمع العالمي كله.</w:t>
      </w:r>
    </w:p>
    <w:p w:rsidR="00D9628E" w:rsidRPr="00FC50D2" w:rsidRDefault="00D9628E" w:rsidP="00D9628E">
      <w:pPr>
        <w:spacing w:after="0" w:line="240" w:lineRule="auto"/>
        <w:ind w:firstLine="566"/>
        <w:jc w:val="both"/>
        <w:rPr>
          <w:rFonts w:ascii="Sakkal Majalla" w:hAnsi="Sakkal Majalla" w:cs="Sakkal Majalla"/>
          <w:sz w:val="32"/>
          <w:szCs w:val="32"/>
        </w:rPr>
      </w:pPr>
      <w:r w:rsidRPr="00FC50D2">
        <w:rPr>
          <w:rFonts w:ascii="Sakkal Majalla" w:hAnsi="Sakkal Majalla" w:cs="Sakkal Majalla"/>
          <w:sz w:val="32"/>
          <w:szCs w:val="32"/>
          <w:rtl/>
        </w:rPr>
        <w:t>وهنا تبرز القيمة الكبرى لما تبذله الشعوب في سبيل تعليم لغاتها لأبناء غيرها من الشعوب. وهنا أيضاً تكمن الدوافع الحقيقية وراء استنهاض الهمم، وبذل الجهود نحو تأليف كتب لتعليم اللغة العربية في السنوات الأخيرة.</w:t>
      </w:r>
    </w:p>
    <w:p w:rsidR="00D9628E" w:rsidRPr="00FC50D2" w:rsidRDefault="00D9628E" w:rsidP="00D9628E">
      <w:pPr>
        <w:spacing w:after="0" w:line="240" w:lineRule="auto"/>
        <w:ind w:firstLine="566"/>
        <w:jc w:val="both"/>
        <w:rPr>
          <w:rFonts w:ascii="Sakkal Majalla" w:hAnsi="Sakkal Majalla" w:cs="Sakkal Majalla"/>
          <w:sz w:val="32"/>
          <w:szCs w:val="32"/>
        </w:rPr>
      </w:pPr>
      <w:r w:rsidRPr="00FC50D2">
        <w:rPr>
          <w:rFonts w:ascii="Sakkal Majalla" w:hAnsi="Sakkal Majalla" w:cs="Sakkal Majalla"/>
          <w:sz w:val="32"/>
          <w:szCs w:val="32"/>
          <w:rtl/>
        </w:rPr>
        <w:t xml:space="preserve">وإن الأمر ليس مجرد حرص على تدريب الآخرين على نطق أصوات عربية أو حفظ مجموعة كلمات أو استيعاب بعض التراكيب. إنه أبعد من ذلك وأعمق. </w:t>
      </w:r>
    </w:p>
    <w:p w:rsidR="00D9628E" w:rsidRDefault="00D9628E" w:rsidP="00D9628E">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إن كتاباً يؤلف لتعليم العربية لن يكون مجرد وسيلة لتنمية مهاراتها أو إتقان استعمالها، وإنما هو ناقل لتاريخ أمة عريقة التراث، ومعبّر عن حضارة وشعب متميز الملامح. ترتبط لغته بأعز ما لديه، وبأغلى ما عنده إنها لسان عقيدته ولغة كتابه المبين.</w:t>
      </w:r>
    </w:p>
    <w:p w:rsidR="00FC50D2" w:rsidRPr="00FC50D2" w:rsidRDefault="00FC50D2" w:rsidP="00D9628E">
      <w:pPr>
        <w:spacing w:after="0" w:line="240" w:lineRule="auto"/>
        <w:ind w:firstLine="566"/>
        <w:jc w:val="both"/>
        <w:rPr>
          <w:rFonts w:ascii="Sakkal Majalla" w:hAnsi="Sakkal Majalla" w:cs="Sakkal Majalla"/>
          <w:sz w:val="32"/>
          <w:szCs w:val="32"/>
          <w:rtl/>
        </w:rPr>
      </w:pPr>
    </w:p>
    <w:p w:rsidR="00D9628E" w:rsidRPr="00D9628E" w:rsidRDefault="00D9628E" w:rsidP="00D9628E">
      <w:pPr>
        <w:pStyle w:val="a9"/>
        <w:numPr>
          <w:ilvl w:val="0"/>
          <w:numId w:val="30"/>
        </w:numPr>
        <w:shd w:val="clear" w:color="auto" w:fill="DDD9C3" w:themeFill="background2" w:themeFillShade="E6"/>
        <w:spacing w:after="0"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lastRenderedPageBreak/>
        <w:t xml:space="preserve"> </w:t>
      </w:r>
      <w:r w:rsidRPr="00D9628E">
        <w:rPr>
          <w:rFonts w:ascii="Simplified Arabic" w:hAnsi="Simplified Arabic" w:cs="Simplified Arabic" w:hint="cs"/>
          <w:b/>
          <w:bCs/>
          <w:sz w:val="32"/>
          <w:szCs w:val="32"/>
          <w:rtl/>
        </w:rPr>
        <w:t>الكتاب الأساسي في تعليم اللغة العربية للناطقين بغيرها:</w:t>
      </w:r>
    </w:p>
    <w:p w:rsidR="00D9628E" w:rsidRPr="00FC50D2" w:rsidRDefault="00D9628E" w:rsidP="00304006">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اهتم معهد الخرطوم الدولي للغة العربية منذ نشأته بمناهج تعليم اللغة العربية للناطقين بغيرها، فكانت أولى ثمرات</w:t>
      </w:r>
      <w:r w:rsidR="00446EE9" w:rsidRPr="00FC50D2">
        <w:rPr>
          <w:rFonts w:ascii="Sakkal Majalla" w:hAnsi="Sakkal Majalla" w:cs="Sakkal Majalla"/>
          <w:sz w:val="32"/>
          <w:szCs w:val="32"/>
          <w:rtl/>
        </w:rPr>
        <w:t>ه</w:t>
      </w:r>
      <w:r w:rsidR="00093803" w:rsidRPr="00FC50D2">
        <w:rPr>
          <w:rFonts w:ascii="Sakkal Majalla" w:hAnsi="Sakkal Majalla" w:cs="Sakkal Majalla"/>
          <w:sz w:val="32"/>
          <w:szCs w:val="32"/>
          <w:rtl/>
        </w:rPr>
        <w:t xml:space="preserve"> الكتاب الأساسي في تعليم اللغة العربية للناطقين بغيرها،</w:t>
      </w:r>
      <w:r w:rsidRPr="00FC50D2">
        <w:rPr>
          <w:rFonts w:ascii="Sakkal Majalla" w:hAnsi="Sakkal Majalla" w:cs="Sakkal Majalla"/>
          <w:sz w:val="32"/>
          <w:szCs w:val="32"/>
          <w:rtl/>
        </w:rPr>
        <w:t xml:space="preserve"> </w:t>
      </w:r>
      <w:r w:rsidR="00093803" w:rsidRPr="00FC50D2">
        <w:rPr>
          <w:rFonts w:ascii="Sakkal Majalla" w:hAnsi="Sakkal Majalla" w:cs="Sakkal Majalla"/>
          <w:sz w:val="32"/>
          <w:szCs w:val="32"/>
          <w:rtl/>
        </w:rPr>
        <w:t xml:space="preserve">والذي تم بناؤه عبر </w:t>
      </w:r>
      <w:r w:rsidRPr="00FC50D2">
        <w:rPr>
          <w:rFonts w:ascii="Sakkal Majalla" w:hAnsi="Sakkal Majalla" w:cs="Sakkal Majalla"/>
          <w:sz w:val="32"/>
          <w:szCs w:val="32"/>
          <w:rtl/>
        </w:rPr>
        <w:t>الدروس النموذجية</w:t>
      </w:r>
      <w:r w:rsidR="00446EE9" w:rsidRPr="00FC50D2">
        <w:rPr>
          <w:rFonts w:ascii="Sakkal Majalla" w:hAnsi="Sakkal Majalla" w:cs="Sakkal Majalla"/>
          <w:sz w:val="32"/>
          <w:szCs w:val="32"/>
          <w:rtl/>
        </w:rPr>
        <w:t xml:space="preserve"> التي صممت</w:t>
      </w:r>
      <w:r w:rsidRPr="00FC50D2">
        <w:rPr>
          <w:rFonts w:ascii="Sakkal Majalla" w:hAnsi="Sakkal Majalla" w:cs="Sakkal Majalla"/>
          <w:sz w:val="32"/>
          <w:szCs w:val="32"/>
          <w:rtl/>
        </w:rPr>
        <w:t xml:space="preserve"> </w:t>
      </w:r>
      <w:r w:rsidR="00446EE9" w:rsidRPr="00FC50D2">
        <w:rPr>
          <w:rFonts w:ascii="Sakkal Majalla" w:hAnsi="Sakkal Majalla" w:cs="Sakkal Majalla"/>
          <w:sz w:val="32"/>
          <w:szCs w:val="32"/>
          <w:rtl/>
        </w:rPr>
        <w:t>لتدريب المعلمين</w:t>
      </w:r>
      <w:r w:rsidR="00304006" w:rsidRPr="00FC50D2">
        <w:rPr>
          <w:rFonts w:ascii="Sakkal Majalla" w:hAnsi="Sakkal Majalla" w:cs="Sakkal Majalla"/>
          <w:sz w:val="32"/>
          <w:szCs w:val="32"/>
          <w:rtl/>
        </w:rPr>
        <w:t>، وبنك المفردات المستخدمة الذي جمعه طلاب الماجستير آنذاك،</w:t>
      </w:r>
      <w:r w:rsidR="00446EE9" w:rsidRPr="00FC50D2">
        <w:rPr>
          <w:rFonts w:ascii="Sakkal Majalla" w:hAnsi="Sakkal Majalla" w:cs="Sakkal Majalla"/>
          <w:sz w:val="32"/>
          <w:szCs w:val="32"/>
          <w:rtl/>
        </w:rPr>
        <w:t xml:space="preserve"> </w:t>
      </w:r>
      <w:r w:rsidR="00304006" w:rsidRPr="00FC50D2">
        <w:rPr>
          <w:rFonts w:ascii="Sakkal Majalla" w:hAnsi="Sakkal Majalla" w:cs="Sakkal Majalla"/>
          <w:sz w:val="32"/>
          <w:szCs w:val="32"/>
          <w:rtl/>
        </w:rPr>
        <w:t>فأصدرت</w:t>
      </w:r>
      <w:r w:rsidRPr="00FC50D2">
        <w:rPr>
          <w:rFonts w:ascii="Sakkal Majalla" w:hAnsi="Sakkal Majalla" w:cs="Sakkal Majalla"/>
          <w:sz w:val="32"/>
          <w:szCs w:val="32"/>
          <w:rtl/>
        </w:rPr>
        <w:t xml:space="preserve"> </w:t>
      </w:r>
      <w:r w:rsidR="00304006" w:rsidRPr="00FC50D2">
        <w:rPr>
          <w:rFonts w:ascii="Sakkal Majalla" w:hAnsi="Sakkal Majalla" w:cs="Sakkal Majalla"/>
          <w:sz w:val="32"/>
          <w:szCs w:val="32"/>
          <w:rtl/>
        </w:rPr>
        <w:t xml:space="preserve"> المنظمة العربية للتربية والثقافة والعلوم الكتاب الأساسي في تعليم اللغة</w:t>
      </w:r>
      <w:r w:rsidRPr="00FC50D2">
        <w:rPr>
          <w:rFonts w:ascii="Sakkal Majalla" w:hAnsi="Sakkal Majalla" w:cs="Sakkal Majalla"/>
          <w:sz w:val="32"/>
          <w:szCs w:val="32"/>
          <w:rtl/>
        </w:rPr>
        <w:t xml:space="preserve"> العربية للناطقين بغيرها.</w:t>
      </w:r>
    </w:p>
    <w:p w:rsidR="00446EE9" w:rsidRPr="00FC50D2" w:rsidRDefault="00446EE9" w:rsidP="00D60131">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 xml:space="preserve">جاء </w:t>
      </w:r>
      <w:r w:rsidR="00304006" w:rsidRPr="00FC50D2">
        <w:rPr>
          <w:rFonts w:ascii="Sakkal Majalla" w:hAnsi="Sakkal Majalla" w:cs="Sakkal Majalla"/>
          <w:sz w:val="32"/>
          <w:szCs w:val="32"/>
          <w:rtl/>
        </w:rPr>
        <w:t xml:space="preserve">هذا الكتاب </w:t>
      </w:r>
      <w:r w:rsidRPr="00FC50D2">
        <w:rPr>
          <w:rFonts w:ascii="Sakkal Majalla" w:hAnsi="Sakkal Majalla" w:cs="Sakkal Majalla"/>
          <w:sz w:val="32"/>
          <w:szCs w:val="32"/>
          <w:rtl/>
        </w:rPr>
        <w:t>في ثلاثة أجزاء</w:t>
      </w:r>
      <w:r w:rsidR="00673925" w:rsidRPr="00FC50D2">
        <w:rPr>
          <w:rFonts w:ascii="Sakkal Majalla" w:hAnsi="Sakkal Majalla" w:cs="Sakkal Majalla"/>
          <w:sz w:val="32"/>
          <w:szCs w:val="32"/>
          <w:rtl/>
        </w:rPr>
        <w:t xml:space="preserve"> ومرشداً للمعلم ومعجماً ثلاثي اللغة، ثم</w:t>
      </w:r>
      <w:r w:rsidRPr="00FC50D2">
        <w:rPr>
          <w:rFonts w:ascii="Sakkal Majalla" w:hAnsi="Sakkal Majalla" w:cs="Sakkal Majalla"/>
          <w:sz w:val="32"/>
          <w:szCs w:val="32"/>
          <w:rtl/>
        </w:rPr>
        <w:t xml:space="preserve"> </w:t>
      </w:r>
      <w:r w:rsidR="00673925" w:rsidRPr="00FC50D2">
        <w:rPr>
          <w:rFonts w:ascii="Sakkal Majalla" w:hAnsi="Sakkal Majalla" w:cs="Sakkal Majalla"/>
          <w:sz w:val="32"/>
          <w:szCs w:val="32"/>
          <w:rtl/>
        </w:rPr>
        <w:t>نقح الكتاب</w:t>
      </w:r>
      <w:r w:rsidRPr="00FC50D2">
        <w:rPr>
          <w:rFonts w:ascii="Sakkal Majalla" w:hAnsi="Sakkal Majalla" w:cs="Sakkal Majalla"/>
          <w:sz w:val="32"/>
          <w:szCs w:val="32"/>
          <w:rtl/>
        </w:rPr>
        <w:t xml:space="preserve"> في العام 2006م</w:t>
      </w:r>
      <w:r w:rsidR="00D60131" w:rsidRPr="00FC50D2">
        <w:rPr>
          <w:rFonts w:ascii="Sakkal Majalla" w:hAnsi="Sakkal Majalla" w:cs="Sakkal Majalla"/>
          <w:sz w:val="32"/>
          <w:szCs w:val="32"/>
          <w:rtl/>
        </w:rPr>
        <w:t>، فأصبح المعجم خماسي اللغة</w:t>
      </w:r>
      <w:r w:rsidRPr="00FC50D2">
        <w:rPr>
          <w:rFonts w:ascii="Sakkal Majalla" w:hAnsi="Sakkal Majalla" w:cs="Sakkal Majalla"/>
          <w:sz w:val="32"/>
          <w:szCs w:val="32"/>
          <w:rtl/>
        </w:rPr>
        <w:t xml:space="preserve">، </w:t>
      </w:r>
      <w:r w:rsidR="00D60131" w:rsidRPr="00FC50D2">
        <w:rPr>
          <w:rFonts w:ascii="Sakkal Majalla" w:hAnsi="Sakkal Majalla" w:cs="Sakkal Majalla"/>
          <w:sz w:val="32"/>
          <w:szCs w:val="32"/>
          <w:rtl/>
        </w:rPr>
        <w:t>وأضيف إلى الجزء الأول منه</w:t>
      </w:r>
      <w:r w:rsidRPr="00FC50D2">
        <w:rPr>
          <w:rFonts w:ascii="Sakkal Majalla" w:hAnsi="Sakkal Majalla" w:cs="Sakkal Majalla"/>
          <w:sz w:val="32"/>
          <w:szCs w:val="32"/>
          <w:rtl/>
        </w:rPr>
        <w:t xml:space="preserve"> </w:t>
      </w:r>
      <w:r w:rsidR="00D60131" w:rsidRPr="00FC50D2">
        <w:rPr>
          <w:rFonts w:ascii="Sakkal Majalla" w:hAnsi="Sakkal Majalla" w:cs="Sakkal Majalla"/>
          <w:sz w:val="32"/>
          <w:szCs w:val="32"/>
          <w:rtl/>
        </w:rPr>
        <w:t>قرص ضوئي تفاعلي</w:t>
      </w:r>
      <w:r w:rsidRPr="00FC50D2">
        <w:rPr>
          <w:rFonts w:ascii="Sakkal Majalla" w:hAnsi="Sakkal Majalla" w:cs="Sakkal Majalla"/>
          <w:sz w:val="32"/>
          <w:szCs w:val="32"/>
          <w:rtl/>
        </w:rPr>
        <w:t>.</w:t>
      </w:r>
    </w:p>
    <w:p w:rsidR="00D60131" w:rsidRPr="00FC50D2" w:rsidRDefault="00D9628E" w:rsidP="00303D90">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 xml:space="preserve">اتجه المعهد </w:t>
      </w:r>
      <w:r w:rsidR="00446EE9" w:rsidRPr="00FC50D2">
        <w:rPr>
          <w:rFonts w:ascii="Sakkal Majalla" w:hAnsi="Sakkal Majalla" w:cs="Sakkal Majalla"/>
          <w:sz w:val="32"/>
          <w:szCs w:val="32"/>
          <w:rtl/>
        </w:rPr>
        <w:t>في هذا العام</w:t>
      </w:r>
      <w:r w:rsidR="00D60131" w:rsidRPr="00FC50D2">
        <w:rPr>
          <w:rFonts w:ascii="Sakkal Majalla" w:hAnsi="Sakkal Majalla" w:cs="Sakkal Majalla"/>
          <w:sz w:val="32"/>
          <w:szCs w:val="32"/>
          <w:rtl/>
        </w:rPr>
        <w:t xml:space="preserve"> </w:t>
      </w:r>
      <w:r w:rsidR="00446EE9" w:rsidRPr="00FC50D2">
        <w:rPr>
          <w:rFonts w:ascii="Sakkal Majalla" w:hAnsi="Sakkal Majalla" w:cs="Sakkal Majalla"/>
          <w:sz w:val="32"/>
          <w:szCs w:val="32"/>
          <w:rtl/>
        </w:rPr>
        <w:t>ل</w:t>
      </w:r>
      <w:r w:rsidRPr="00FC50D2">
        <w:rPr>
          <w:rFonts w:ascii="Sakkal Majalla" w:hAnsi="Sakkal Majalla" w:cs="Sakkal Majalla"/>
          <w:sz w:val="32"/>
          <w:szCs w:val="32"/>
          <w:rtl/>
        </w:rPr>
        <w:t>مراجعة الكتاب بأجزائه الثلاثة ومصاحباته (مرشد المعلم والمعجم خماسي اللغة)،</w:t>
      </w:r>
      <w:r w:rsidR="00446EE9" w:rsidRPr="00FC50D2">
        <w:rPr>
          <w:rFonts w:ascii="Sakkal Majalla" w:hAnsi="Sakkal Majalla" w:cs="Sakkal Majalla"/>
          <w:sz w:val="32"/>
          <w:szCs w:val="32"/>
          <w:rtl/>
        </w:rPr>
        <w:t xml:space="preserve"> وذلك</w:t>
      </w:r>
      <w:r w:rsidRPr="00FC50D2">
        <w:rPr>
          <w:rFonts w:ascii="Sakkal Majalla" w:hAnsi="Sakkal Majalla" w:cs="Sakkal Majalla"/>
          <w:sz w:val="32"/>
          <w:szCs w:val="32"/>
          <w:rtl/>
        </w:rPr>
        <w:t xml:space="preserve"> لما اقتضته الحداثة والتطور التكنولوجي المتسارع، وليلبي </w:t>
      </w:r>
      <w:r w:rsidR="00446EE9" w:rsidRPr="00FC50D2">
        <w:rPr>
          <w:rFonts w:ascii="Sakkal Majalla" w:hAnsi="Sakkal Majalla" w:cs="Sakkal Majalla"/>
          <w:sz w:val="32"/>
          <w:szCs w:val="32"/>
          <w:rtl/>
        </w:rPr>
        <w:t>احتياجات</w:t>
      </w:r>
      <w:r w:rsidRPr="00FC50D2">
        <w:rPr>
          <w:rFonts w:ascii="Sakkal Majalla" w:hAnsi="Sakkal Majalla" w:cs="Sakkal Majalla"/>
          <w:sz w:val="32"/>
          <w:szCs w:val="32"/>
          <w:rtl/>
        </w:rPr>
        <w:t xml:space="preserve"> الدارسين</w:t>
      </w:r>
      <w:r w:rsidR="00446EE9" w:rsidRPr="00FC50D2">
        <w:rPr>
          <w:rFonts w:ascii="Sakkal Majalla" w:hAnsi="Sakkal Majalla" w:cs="Sakkal Majalla"/>
          <w:sz w:val="32"/>
          <w:szCs w:val="32"/>
          <w:rtl/>
        </w:rPr>
        <w:t xml:space="preserve"> اللغوية</w:t>
      </w:r>
      <w:r w:rsidR="00D60131" w:rsidRPr="00FC50D2">
        <w:rPr>
          <w:rFonts w:ascii="Sakkal Majalla" w:hAnsi="Sakkal Majalla" w:cs="Sakkal Majalla"/>
          <w:sz w:val="32"/>
          <w:szCs w:val="32"/>
          <w:rtl/>
        </w:rPr>
        <w:t xml:space="preserve"> كما هو معتاد ومتبع في تجديد المناهج كل حين</w:t>
      </w:r>
      <w:r w:rsidRPr="00FC50D2">
        <w:rPr>
          <w:rFonts w:ascii="Sakkal Majalla" w:hAnsi="Sakkal Majalla" w:cs="Sakkal Majalla"/>
          <w:sz w:val="32"/>
          <w:szCs w:val="32"/>
          <w:rtl/>
        </w:rPr>
        <w:t xml:space="preserve">. </w:t>
      </w:r>
    </w:p>
    <w:p w:rsidR="00831A73" w:rsidRDefault="00D60131" w:rsidP="00303D90">
      <w:pPr>
        <w:spacing w:after="0" w:line="240" w:lineRule="auto"/>
        <w:ind w:firstLine="566"/>
        <w:jc w:val="both"/>
        <w:rPr>
          <w:rFonts w:ascii="Sakkal Majalla" w:hAnsi="Sakkal Majalla" w:cs="Sakkal Majalla"/>
          <w:sz w:val="32"/>
          <w:szCs w:val="32"/>
          <w:rtl/>
        </w:rPr>
      </w:pPr>
      <w:r w:rsidRPr="00FC50D2">
        <w:rPr>
          <w:rFonts w:ascii="Sakkal Majalla" w:hAnsi="Sakkal Majalla" w:cs="Sakkal Majalla"/>
          <w:sz w:val="32"/>
          <w:szCs w:val="32"/>
          <w:rtl/>
        </w:rPr>
        <w:t xml:space="preserve">كلفت بهذه المهمة لجنة من </w:t>
      </w:r>
      <w:r w:rsidR="00D9628E" w:rsidRPr="00FC50D2">
        <w:rPr>
          <w:rFonts w:ascii="Sakkal Majalla" w:hAnsi="Sakkal Majalla" w:cs="Sakkal Majalla"/>
          <w:sz w:val="32"/>
          <w:szCs w:val="32"/>
          <w:rtl/>
        </w:rPr>
        <w:t xml:space="preserve">خبراء المجال </w:t>
      </w:r>
      <w:r w:rsidR="00446EE9" w:rsidRPr="00FC50D2">
        <w:rPr>
          <w:rFonts w:ascii="Sakkal Majalla" w:hAnsi="Sakkal Majalla" w:cs="Sakkal Majalla"/>
          <w:sz w:val="32"/>
          <w:szCs w:val="32"/>
          <w:rtl/>
        </w:rPr>
        <w:t>مستعينة</w:t>
      </w:r>
      <w:r w:rsidR="00D9628E" w:rsidRPr="00FC50D2">
        <w:rPr>
          <w:rFonts w:ascii="Sakkal Majalla" w:hAnsi="Sakkal Majalla" w:cs="Sakkal Majalla"/>
          <w:sz w:val="32"/>
          <w:szCs w:val="32"/>
          <w:rtl/>
        </w:rPr>
        <w:t xml:space="preserve"> </w:t>
      </w:r>
      <w:r w:rsidR="00446EE9" w:rsidRPr="00FC50D2">
        <w:rPr>
          <w:rFonts w:ascii="Sakkal Majalla" w:hAnsi="Sakkal Majalla" w:cs="Sakkal Majalla"/>
          <w:sz w:val="32"/>
          <w:szCs w:val="32"/>
          <w:rtl/>
        </w:rPr>
        <w:t>ب</w:t>
      </w:r>
      <w:r w:rsidR="00D9628E" w:rsidRPr="00FC50D2">
        <w:rPr>
          <w:rFonts w:ascii="Sakkal Majalla" w:hAnsi="Sakkal Majalla" w:cs="Sakkal Majalla"/>
          <w:sz w:val="32"/>
          <w:szCs w:val="32"/>
          <w:rtl/>
        </w:rPr>
        <w:t xml:space="preserve">الإطار المرجعي الأوروبي </w:t>
      </w:r>
      <w:r w:rsidR="00446EE9" w:rsidRPr="00FC50D2">
        <w:rPr>
          <w:rFonts w:ascii="Sakkal Majalla" w:hAnsi="Sakkal Majalla" w:cs="Sakkal Majalla"/>
          <w:sz w:val="32"/>
          <w:szCs w:val="32"/>
          <w:rtl/>
        </w:rPr>
        <w:t>الموحد</w:t>
      </w:r>
      <w:r w:rsidR="00D9628E" w:rsidRPr="00FC50D2">
        <w:rPr>
          <w:rFonts w:ascii="Sakkal Majalla" w:hAnsi="Sakkal Majalla" w:cs="Sakkal Majalla"/>
          <w:sz w:val="32"/>
          <w:szCs w:val="32"/>
          <w:rtl/>
        </w:rPr>
        <w:t xml:space="preserve"> </w:t>
      </w:r>
      <w:r w:rsidR="00B50706" w:rsidRPr="00FC50D2">
        <w:rPr>
          <w:rFonts w:ascii="Sakkal Majalla" w:hAnsi="Sakkal Majalla" w:cs="Sakkal Majalla"/>
          <w:sz w:val="32"/>
          <w:szCs w:val="32"/>
          <w:rtl/>
        </w:rPr>
        <w:t>ل</w:t>
      </w:r>
      <w:r w:rsidR="00D9628E" w:rsidRPr="00FC50D2">
        <w:rPr>
          <w:rFonts w:ascii="Sakkal Majalla" w:hAnsi="Sakkal Majalla" w:cs="Sakkal Majalla"/>
          <w:sz w:val="32"/>
          <w:szCs w:val="32"/>
          <w:rtl/>
        </w:rPr>
        <w:t xml:space="preserve">تعليم اللغات، ويتوقع أن تنجز اللجنة مهامها </w:t>
      </w:r>
      <w:r w:rsidR="00303D90" w:rsidRPr="00FC50D2">
        <w:rPr>
          <w:rFonts w:ascii="Sakkal Majalla" w:hAnsi="Sakkal Majalla" w:cs="Sakkal Majalla"/>
          <w:sz w:val="32"/>
          <w:szCs w:val="32"/>
          <w:rtl/>
        </w:rPr>
        <w:t>قريباً بإذن الله</w:t>
      </w:r>
      <w:r w:rsidR="00D9628E" w:rsidRPr="00FC50D2">
        <w:rPr>
          <w:rFonts w:ascii="Sakkal Majalla" w:hAnsi="Sakkal Majalla" w:cs="Sakkal Majalla"/>
          <w:sz w:val="32"/>
          <w:szCs w:val="32"/>
          <w:rtl/>
        </w:rPr>
        <w:t>.</w:t>
      </w:r>
    </w:p>
    <w:p w:rsidR="00FC50D2" w:rsidRPr="00FC50D2" w:rsidRDefault="00FC50D2" w:rsidP="00303D90">
      <w:pPr>
        <w:spacing w:after="0" w:line="240" w:lineRule="auto"/>
        <w:ind w:firstLine="566"/>
        <w:jc w:val="both"/>
        <w:rPr>
          <w:rFonts w:ascii="Sakkal Majalla" w:hAnsi="Sakkal Majalla" w:cs="Sakkal Majalla"/>
          <w:sz w:val="32"/>
          <w:szCs w:val="32"/>
          <w:rtl/>
        </w:rPr>
      </w:pPr>
    </w:p>
    <w:p w:rsidR="00D9628E" w:rsidRPr="00D9628E" w:rsidRDefault="000A11BA" w:rsidP="005D6E26">
      <w:pPr>
        <w:pStyle w:val="a9"/>
        <w:numPr>
          <w:ilvl w:val="0"/>
          <w:numId w:val="30"/>
        </w:numPr>
        <w:shd w:val="clear" w:color="auto" w:fill="DDD9C3" w:themeFill="background2" w:themeFillShade="E6"/>
        <w:spacing w:after="0" w:line="240" w:lineRule="auto"/>
        <w:jc w:val="both"/>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r w:rsidR="000D470E">
        <w:rPr>
          <w:rFonts w:ascii="Simplified Arabic" w:hAnsi="Simplified Arabic" w:cs="Simplified Arabic" w:hint="cs"/>
          <w:b/>
          <w:bCs/>
          <w:sz w:val="32"/>
          <w:szCs w:val="32"/>
          <w:rtl/>
        </w:rPr>
        <w:t xml:space="preserve">كتاب </w:t>
      </w:r>
      <w:r>
        <w:rPr>
          <w:rFonts w:ascii="Simplified Arabic" w:hAnsi="Simplified Arabic" w:cs="Simplified Arabic" w:hint="cs"/>
          <w:b/>
          <w:bCs/>
          <w:sz w:val="32"/>
          <w:szCs w:val="32"/>
          <w:rtl/>
        </w:rPr>
        <w:t xml:space="preserve">تعليم اللغة العربية </w:t>
      </w:r>
      <w:r w:rsidR="005D6E26">
        <w:rPr>
          <w:rFonts w:ascii="Simplified Arabic" w:hAnsi="Simplified Arabic" w:cs="Simplified Arabic" w:hint="cs"/>
          <w:b/>
          <w:bCs/>
          <w:sz w:val="32"/>
          <w:szCs w:val="32"/>
          <w:rtl/>
        </w:rPr>
        <w:t>للدبلوماسيين</w:t>
      </w:r>
      <w:r w:rsidR="001C4C7F">
        <w:rPr>
          <w:rFonts w:ascii="Simplified Arabic" w:hAnsi="Simplified Arabic" w:cs="Simplified Arabic" w:hint="cs"/>
          <w:b/>
          <w:bCs/>
          <w:sz w:val="32"/>
          <w:szCs w:val="32"/>
          <w:rtl/>
        </w:rPr>
        <w:t xml:space="preserve"> الناطقين بغيرها</w:t>
      </w:r>
      <w:r>
        <w:rPr>
          <w:rFonts w:ascii="Simplified Arabic" w:hAnsi="Simplified Arabic" w:cs="Simplified Arabic" w:hint="cs"/>
          <w:b/>
          <w:bCs/>
          <w:sz w:val="32"/>
          <w:szCs w:val="32"/>
          <w:rtl/>
        </w:rPr>
        <w:t>:</w:t>
      </w:r>
    </w:p>
    <w:p w:rsidR="00D9628E" w:rsidRPr="00FC50D2" w:rsidRDefault="00D9628E" w:rsidP="000A11BA">
      <w:pPr>
        <w:spacing w:after="0" w:line="240" w:lineRule="auto"/>
        <w:ind w:firstLine="793"/>
        <w:jc w:val="both"/>
        <w:rPr>
          <w:rFonts w:ascii="Sakkal Majalla" w:hAnsi="Sakkal Majalla" w:cs="Sakkal Majalla"/>
          <w:sz w:val="32"/>
          <w:szCs w:val="32"/>
        </w:rPr>
      </w:pPr>
      <w:r w:rsidRPr="00FC50D2">
        <w:rPr>
          <w:rFonts w:ascii="Sakkal Majalla" w:hAnsi="Sakkal Majalla" w:cs="Sakkal Majalla"/>
          <w:sz w:val="32"/>
          <w:szCs w:val="32"/>
          <w:rtl/>
        </w:rPr>
        <w:t>نسبة للخبرات المتنوعة والطويلة التي جعلت من المعهد بيت خبرة في مجال تعليم اللغة العربية للناطقين بغيره</w:t>
      </w:r>
      <w:r w:rsidR="000D470E" w:rsidRPr="00FC50D2">
        <w:rPr>
          <w:rFonts w:ascii="Sakkal Majalla" w:hAnsi="Sakkal Majalla" w:cs="Sakkal Majalla"/>
          <w:sz w:val="32"/>
          <w:szCs w:val="32"/>
          <w:rtl/>
        </w:rPr>
        <w:t>ا وإعداد مناهجها ووسائل تعليمها</w:t>
      </w:r>
      <w:r w:rsidRPr="00FC50D2">
        <w:rPr>
          <w:rFonts w:ascii="Sakkal Majalla" w:hAnsi="Sakkal Majalla" w:cs="Sakkal Majalla"/>
          <w:sz w:val="32"/>
          <w:szCs w:val="32"/>
          <w:rtl/>
        </w:rPr>
        <w:t>، ولمقابلة الطلب المتزايد على تعليم الل</w:t>
      </w:r>
      <w:r w:rsidR="000D470E" w:rsidRPr="00FC50D2">
        <w:rPr>
          <w:rFonts w:ascii="Sakkal Majalla" w:hAnsi="Sakkal Majalla" w:cs="Sakkal Majalla"/>
          <w:sz w:val="32"/>
          <w:szCs w:val="32"/>
          <w:rtl/>
        </w:rPr>
        <w:t>غة العربية خاصة من أوروبا وآسيا</w:t>
      </w:r>
      <w:r w:rsidRPr="00FC50D2">
        <w:rPr>
          <w:rFonts w:ascii="Sakkal Majalla" w:hAnsi="Sakkal Majalla" w:cs="Sakkal Majalla"/>
          <w:sz w:val="32"/>
          <w:szCs w:val="32"/>
          <w:rtl/>
        </w:rPr>
        <w:t>، شرع المعهد في تصميم متنوعة لتعلي</w:t>
      </w:r>
      <w:r w:rsidR="000D470E" w:rsidRPr="00FC50D2">
        <w:rPr>
          <w:rFonts w:ascii="Sakkal Majalla" w:hAnsi="Sakkal Majalla" w:cs="Sakkal Majalla"/>
          <w:sz w:val="32"/>
          <w:szCs w:val="32"/>
          <w:rtl/>
        </w:rPr>
        <w:t>م اللغة العربية للناطقين بغيرها</w:t>
      </w:r>
      <w:r w:rsidRPr="00FC50D2">
        <w:rPr>
          <w:rFonts w:ascii="Sakkal Majalla" w:hAnsi="Sakkal Majalla" w:cs="Sakkal Majalla"/>
          <w:sz w:val="32"/>
          <w:szCs w:val="32"/>
          <w:rtl/>
        </w:rPr>
        <w:t xml:space="preserve">. الغرض من تنوعها اقتضته الحاجة لكل فئة من الفئات المستهدفة، وتكتمل كل سلسلة من هذه المناهج مصحوبة </w:t>
      </w:r>
      <w:r w:rsidR="000A11BA" w:rsidRPr="00FC50D2">
        <w:rPr>
          <w:rFonts w:ascii="Sakkal Majalla" w:hAnsi="Sakkal Majalla" w:cs="Sakkal Majalla"/>
          <w:sz w:val="32"/>
          <w:szCs w:val="32"/>
          <w:rtl/>
        </w:rPr>
        <w:t xml:space="preserve">مناهج </w:t>
      </w:r>
      <w:r w:rsidR="000D470E" w:rsidRPr="00FC50D2">
        <w:rPr>
          <w:rFonts w:ascii="Sakkal Majalla" w:hAnsi="Sakkal Majalla" w:cs="Sakkal Majalla"/>
          <w:sz w:val="32"/>
          <w:szCs w:val="32"/>
          <w:rtl/>
        </w:rPr>
        <w:t>بالأقراص الحاسوبية المدمجة</w:t>
      </w:r>
      <w:r w:rsidRPr="00FC50D2">
        <w:rPr>
          <w:rFonts w:ascii="Sakkal Majalla" w:hAnsi="Sakkal Majalla" w:cs="Sakkal Majalla"/>
          <w:sz w:val="32"/>
          <w:szCs w:val="32"/>
          <w:rtl/>
        </w:rPr>
        <w:t>.</w:t>
      </w:r>
    </w:p>
    <w:p w:rsidR="00D9628E" w:rsidRPr="00FC50D2" w:rsidRDefault="00D9628E" w:rsidP="000D470E">
      <w:pPr>
        <w:spacing w:after="0" w:line="240" w:lineRule="auto"/>
        <w:ind w:firstLine="792"/>
        <w:jc w:val="both"/>
        <w:rPr>
          <w:rFonts w:ascii="Sakkal Majalla" w:hAnsi="Sakkal Majalla" w:cs="Sakkal Majalla"/>
          <w:sz w:val="32"/>
          <w:szCs w:val="32"/>
          <w:rtl/>
        </w:rPr>
      </w:pPr>
      <w:r w:rsidRPr="00FC50D2">
        <w:rPr>
          <w:rFonts w:ascii="Sakkal Majalla" w:hAnsi="Sakkal Majalla" w:cs="Sakkal Majalla"/>
          <w:sz w:val="32"/>
          <w:szCs w:val="32"/>
          <w:rtl/>
        </w:rPr>
        <w:t>أعد هذا الكتاب للعاملين في المجال الدبلوماسي للذين يرغبون في التعرف على المصطلحات الدبلوماسية في اللغة الع</w:t>
      </w:r>
      <w:r w:rsidR="000A11BA" w:rsidRPr="00FC50D2">
        <w:rPr>
          <w:rFonts w:ascii="Sakkal Majalla" w:hAnsi="Sakkal Majalla" w:cs="Sakkal Majalla"/>
          <w:sz w:val="32"/>
          <w:szCs w:val="32"/>
          <w:rtl/>
        </w:rPr>
        <w:t>ربية</w:t>
      </w:r>
      <w:r w:rsidRPr="00FC50D2">
        <w:rPr>
          <w:rFonts w:ascii="Sakkal Majalla" w:hAnsi="Sakkal Majalla" w:cs="Sakkal Majalla"/>
          <w:sz w:val="32"/>
          <w:szCs w:val="32"/>
          <w:rtl/>
        </w:rPr>
        <w:t>، وذلك لتسهيل الاتصال بين العاملين في المجال الدبلوماسي من الناطقين بغير العربية برصفائهم الدبلوماسيين العرب.</w:t>
      </w:r>
    </w:p>
    <w:p w:rsidR="00D9628E" w:rsidRPr="00FC50D2" w:rsidRDefault="00D9628E" w:rsidP="000D470E">
      <w:pPr>
        <w:spacing w:after="0" w:line="240" w:lineRule="auto"/>
        <w:ind w:firstLine="792"/>
        <w:jc w:val="both"/>
        <w:rPr>
          <w:rFonts w:ascii="Sakkal Majalla" w:hAnsi="Sakkal Majalla" w:cs="Sakkal Majalla"/>
          <w:sz w:val="32"/>
          <w:szCs w:val="32"/>
          <w:rtl/>
        </w:rPr>
      </w:pPr>
      <w:r w:rsidRPr="00FC50D2">
        <w:rPr>
          <w:rFonts w:ascii="Sakkal Majalla" w:hAnsi="Sakkal Majalla" w:cs="Sakkal Majalla"/>
          <w:sz w:val="32"/>
          <w:szCs w:val="32"/>
          <w:rtl/>
        </w:rPr>
        <w:t>يهدف هذا الكتاب إلى المساهمة في نشر اللغة العربية وثقافتها بين العاملين في المجال الدبلوماسي ، وتسهيل الاتصال بينهم وبين الناطقين باللغة العربية .</w:t>
      </w:r>
    </w:p>
    <w:p w:rsidR="00D9628E" w:rsidRDefault="00D9628E" w:rsidP="000D470E">
      <w:pPr>
        <w:spacing w:after="0" w:line="240" w:lineRule="auto"/>
        <w:ind w:firstLine="792"/>
        <w:jc w:val="both"/>
        <w:rPr>
          <w:rFonts w:ascii="Sakkal Majalla" w:hAnsi="Sakkal Majalla" w:cs="Sakkal Majalla"/>
          <w:sz w:val="32"/>
          <w:szCs w:val="32"/>
          <w:rtl/>
        </w:rPr>
      </w:pPr>
      <w:r w:rsidRPr="00FC50D2">
        <w:rPr>
          <w:rFonts w:ascii="Sakkal Majalla" w:hAnsi="Sakkal Majalla" w:cs="Sakkal Majalla"/>
          <w:sz w:val="32"/>
          <w:szCs w:val="32"/>
          <w:rtl/>
        </w:rPr>
        <w:t>وردت مفردات هذا الكتاب باللغة العربية الفصيحة المعاصرة المستخدمة في وسائل الإعلام المختلفة ، وذلك تسهيلاً للدارسين وتمكينهم من التواصل باللغة العربية في المجال الدبلوماسي بسهولة ويسر.</w:t>
      </w:r>
    </w:p>
    <w:p w:rsidR="000015C1" w:rsidRPr="00FC50D2" w:rsidRDefault="000015C1" w:rsidP="000D470E">
      <w:pPr>
        <w:spacing w:after="0" w:line="240" w:lineRule="auto"/>
        <w:ind w:firstLine="792"/>
        <w:jc w:val="both"/>
        <w:rPr>
          <w:rFonts w:ascii="Sakkal Majalla" w:hAnsi="Sakkal Majalla" w:cs="Sakkal Majalla"/>
          <w:sz w:val="32"/>
          <w:szCs w:val="32"/>
          <w:rtl/>
        </w:rPr>
      </w:pPr>
    </w:p>
    <w:p w:rsidR="00D9628E" w:rsidRPr="00FC50D2" w:rsidRDefault="004C449B" w:rsidP="004C449B">
      <w:pPr>
        <w:spacing w:after="0" w:line="240" w:lineRule="auto"/>
        <w:ind w:hanging="58"/>
        <w:jc w:val="both"/>
        <w:rPr>
          <w:rFonts w:ascii="Sakkal Majalla" w:hAnsi="Sakkal Majalla" w:cs="Sakkal Majalla"/>
          <w:b/>
          <w:bCs/>
          <w:color w:val="1F497D" w:themeColor="text2"/>
          <w:sz w:val="32"/>
          <w:szCs w:val="32"/>
          <w:rtl/>
        </w:rPr>
      </w:pPr>
      <w:r w:rsidRPr="00FC50D2">
        <w:rPr>
          <w:rFonts w:ascii="Sakkal Majalla" w:hAnsi="Sakkal Majalla" w:cs="Sakkal Majalla"/>
          <w:b/>
          <w:bCs/>
          <w:color w:val="1F497D" w:themeColor="text2"/>
          <w:sz w:val="32"/>
          <w:szCs w:val="32"/>
          <w:rtl/>
        </w:rPr>
        <w:lastRenderedPageBreak/>
        <w:t xml:space="preserve">اشتمل هذا الكتاب على سبع وحدات، </w:t>
      </w:r>
      <w:r w:rsidR="00D9628E" w:rsidRPr="00FC50D2">
        <w:rPr>
          <w:rFonts w:ascii="Sakkal Majalla" w:hAnsi="Sakkal Majalla" w:cs="Sakkal Majalla"/>
          <w:b/>
          <w:bCs/>
          <w:color w:val="1F497D" w:themeColor="text2"/>
          <w:sz w:val="32"/>
          <w:szCs w:val="32"/>
          <w:rtl/>
        </w:rPr>
        <w:t>وهي :</w:t>
      </w:r>
    </w:p>
    <w:p w:rsidR="00D9628E" w:rsidRPr="00FC50D2" w:rsidRDefault="00D9628E" w:rsidP="000A11BA">
      <w:pPr>
        <w:tabs>
          <w:tab w:val="left" w:pos="1686"/>
        </w:tabs>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 الأولى :</w:t>
      </w:r>
      <w:r w:rsidRPr="00FC50D2">
        <w:rPr>
          <w:rFonts w:ascii="Sakkal Majalla" w:hAnsi="Sakkal Majalla" w:cs="Sakkal Majalla"/>
          <w:color w:val="1F497D" w:themeColor="text2"/>
          <w:sz w:val="32"/>
          <w:szCs w:val="32"/>
          <w:rtl/>
        </w:rPr>
        <w:t xml:space="preserve"> </w:t>
      </w:r>
      <w:r w:rsidRPr="00FC50D2">
        <w:rPr>
          <w:rFonts w:ascii="Sakkal Majalla" w:hAnsi="Sakkal Majalla" w:cs="Sakkal Majalla"/>
          <w:sz w:val="32"/>
          <w:szCs w:val="32"/>
          <w:rtl/>
        </w:rPr>
        <w:t>التهيئة اللغوية .</w:t>
      </w:r>
    </w:p>
    <w:p w:rsidR="00D9628E" w:rsidRPr="00FC50D2" w:rsidRDefault="00D9628E" w:rsidP="000A11BA">
      <w:pPr>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 الثانية :</w:t>
      </w:r>
      <w:r w:rsidRPr="00FC50D2">
        <w:rPr>
          <w:rFonts w:ascii="Sakkal Majalla" w:hAnsi="Sakkal Majalla" w:cs="Sakkal Majalla"/>
          <w:sz w:val="32"/>
          <w:szCs w:val="32"/>
          <w:rtl/>
        </w:rPr>
        <w:t xml:space="preserve"> السفارة .</w:t>
      </w:r>
    </w:p>
    <w:p w:rsidR="00D9628E" w:rsidRPr="00FC50D2" w:rsidRDefault="00D9628E" w:rsidP="000A11BA">
      <w:pPr>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 الثالثة :</w:t>
      </w:r>
      <w:r w:rsidRPr="00FC50D2">
        <w:rPr>
          <w:rFonts w:ascii="Sakkal Majalla" w:hAnsi="Sakkal Majalla" w:cs="Sakkal Majalla"/>
          <w:sz w:val="32"/>
          <w:szCs w:val="32"/>
          <w:rtl/>
        </w:rPr>
        <w:t xml:space="preserve"> وزارة الخارجية .</w:t>
      </w:r>
    </w:p>
    <w:p w:rsidR="00D9628E" w:rsidRDefault="00D9628E" w:rsidP="000A11BA">
      <w:pPr>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 الرابعة :</w:t>
      </w:r>
      <w:r w:rsidRPr="00FC50D2">
        <w:rPr>
          <w:rFonts w:ascii="Sakkal Majalla" w:hAnsi="Sakkal Majalla" w:cs="Sakkal Majalla"/>
          <w:sz w:val="32"/>
          <w:szCs w:val="32"/>
          <w:rtl/>
        </w:rPr>
        <w:t xml:space="preserve"> المنظمات .</w:t>
      </w:r>
    </w:p>
    <w:p w:rsidR="00D9628E" w:rsidRPr="00FC50D2" w:rsidRDefault="00D9628E" w:rsidP="000A11BA">
      <w:pPr>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w:t>
      </w:r>
      <w:r w:rsidRPr="00FC50D2">
        <w:rPr>
          <w:rFonts w:ascii="Sakkal Majalla" w:hAnsi="Sakkal Majalla" w:cs="Sakkal Majalla"/>
          <w:sz w:val="32"/>
          <w:szCs w:val="32"/>
          <w:rtl/>
        </w:rPr>
        <w:t xml:space="preserve"> </w:t>
      </w:r>
      <w:r w:rsidRPr="00FC50D2">
        <w:rPr>
          <w:rFonts w:ascii="Sakkal Majalla" w:hAnsi="Sakkal Majalla" w:cs="Sakkal Majalla"/>
          <w:b/>
          <w:bCs/>
          <w:color w:val="1F497D" w:themeColor="text2"/>
          <w:sz w:val="32"/>
          <w:szCs w:val="32"/>
          <w:rtl/>
        </w:rPr>
        <w:t>الخامسة :</w:t>
      </w:r>
      <w:r w:rsidRPr="00FC50D2">
        <w:rPr>
          <w:rFonts w:ascii="Sakkal Majalla" w:hAnsi="Sakkal Majalla" w:cs="Sakkal Majalla"/>
          <w:sz w:val="32"/>
          <w:szCs w:val="32"/>
          <w:rtl/>
        </w:rPr>
        <w:t xml:space="preserve"> الحصانة الدبلوماسية </w:t>
      </w:r>
    </w:p>
    <w:p w:rsidR="00D9628E" w:rsidRPr="00FC50D2" w:rsidRDefault="00D9628E" w:rsidP="000A11BA">
      <w:pPr>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 السادسة :</w:t>
      </w:r>
      <w:r w:rsidRPr="00FC50D2">
        <w:rPr>
          <w:rFonts w:ascii="Sakkal Majalla" w:hAnsi="Sakkal Majalla" w:cs="Sakkal Majalla"/>
          <w:sz w:val="32"/>
          <w:szCs w:val="32"/>
          <w:rtl/>
        </w:rPr>
        <w:t xml:space="preserve"> الاعتراف الدولي.</w:t>
      </w:r>
    </w:p>
    <w:p w:rsidR="00D9628E" w:rsidRPr="00FC50D2" w:rsidRDefault="00D9628E" w:rsidP="000A11BA">
      <w:pPr>
        <w:spacing w:after="0" w:line="240" w:lineRule="auto"/>
        <w:ind w:left="651"/>
        <w:jc w:val="both"/>
        <w:rPr>
          <w:rFonts w:ascii="Sakkal Majalla" w:hAnsi="Sakkal Majalla" w:cs="Sakkal Majalla"/>
          <w:sz w:val="32"/>
          <w:szCs w:val="32"/>
          <w:rtl/>
        </w:rPr>
      </w:pPr>
      <w:r w:rsidRPr="00FC50D2">
        <w:rPr>
          <w:rFonts w:ascii="Sakkal Majalla" w:hAnsi="Sakkal Majalla" w:cs="Sakkal Majalla"/>
          <w:b/>
          <w:bCs/>
          <w:color w:val="1F497D" w:themeColor="text2"/>
          <w:sz w:val="32"/>
          <w:szCs w:val="32"/>
          <w:rtl/>
        </w:rPr>
        <w:t>الوحدة السابعة</w:t>
      </w:r>
      <w:r w:rsidRPr="00FC50D2">
        <w:rPr>
          <w:rFonts w:ascii="Sakkal Majalla" w:hAnsi="Sakkal Majalla" w:cs="Sakkal Majalla"/>
          <w:sz w:val="32"/>
          <w:szCs w:val="32"/>
          <w:rtl/>
        </w:rPr>
        <w:t>: الدول والأمم المتحدة .</w:t>
      </w:r>
    </w:p>
    <w:p w:rsidR="00D9628E" w:rsidRDefault="00D9628E" w:rsidP="000A6027">
      <w:pPr>
        <w:spacing w:after="0" w:line="240" w:lineRule="auto"/>
        <w:ind w:firstLine="746"/>
        <w:jc w:val="both"/>
        <w:rPr>
          <w:rFonts w:ascii="Sakkal Majalla" w:hAnsi="Sakkal Majalla" w:cs="Sakkal Majalla"/>
          <w:sz w:val="32"/>
          <w:szCs w:val="32"/>
          <w:rtl/>
        </w:rPr>
      </w:pPr>
      <w:r w:rsidRPr="00FC50D2">
        <w:rPr>
          <w:rFonts w:ascii="Sakkal Majalla" w:hAnsi="Sakkal Majalla" w:cs="Sakkal Majalla"/>
          <w:sz w:val="32"/>
          <w:szCs w:val="32"/>
          <w:rtl/>
        </w:rPr>
        <w:t>بلغ عدد الدروس (</w:t>
      </w:r>
      <w:r w:rsidRPr="00FC50D2">
        <w:rPr>
          <w:rFonts w:ascii="Sakkal Majalla" w:hAnsi="Sakkal Majalla" w:cs="Sakkal Majalla"/>
          <w:sz w:val="32"/>
          <w:szCs w:val="32"/>
        </w:rPr>
        <w:t>61</w:t>
      </w:r>
      <w:r w:rsidRPr="00FC50D2">
        <w:rPr>
          <w:rFonts w:ascii="Sakkal Majalla" w:hAnsi="Sakkal Majalla" w:cs="Sakkal Majalla"/>
          <w:sz w:val="32"/>
          <w:szCs w:val="32"/>
          <w:rtl/>
        </w:rPr>
        <w:t xml:space="preserve">) (واحد وستون) موزعة على وحدات الكتاب السبع . ويجد الدارس مجموعة من التدريبات </w:t>
      </w:r>
      <w:r w:rsidR="00077673" w:rsidRPr="00FC50D2">
        <w:rPr>
          <w:rFonts w:ascii="Sakkal Majalla" w:hAnsi="Sakkal Majalla" w:cs="Sakkal Majalla"/>
          <w:sz w:val="32"/>
          <w:szCs w:val="32"/>
          <w:rtl/>
        </w:rPr>
        <w:t>اللغوية في ذيل كل درس من الدروس</w:t>
      </w:r>
      <w:r w:rsidRPr="00FC50D2">
        <w:rPr>
          <w:rFonts w:ascii="Sakkal Majalla" w:hAnsi="Sakkal Majalla" w:cs="Sakkal Majalla"/>
          <w:sz w:val="32"/>
          <w:szCs w:val="32"/>
          <w:rtl/>
        </w:rPr>
        <w:t>، هدفت هذه الدروس إلى تمكين الدارس من اتقان المهارات اللغوية الأربع: الاستماع والكلام والقراءة والكتابة. وقد ورد في نهاية كل وحدة درس للمراجعة وقاموس عربي/انجليزي بأهم المفردات التي وردت فيها  وذلك لتسهيل فهم بعض المفردات لدى الدارسين.</w:t>
      </w:r>
    </w:p>
    <w:p w:rsidR="00E1154E" w:rsidRPr="00FC50D2" w:rsidRDefault="00E1154E" w:rsidP="000A6027">
      <w:pPr>
        <w:spacing w:after="0" w:line="240" w:lineRule="auto"/>
        <w:ind w:firstLine="746"/>
        <w:jc w:val="both"/>
        <w:rPr>
          <w:rFonts w:ascii="Sakkal Majalla" w:hAnsi="Sakkal Majalla" w:cs="Sakkal Majalla"/>
          <w:sz w:val="32"/>
          <w:szCs w:val="32"/>
          <w:rtl/>
        </w:rPr>
      </w:pPr>
    </w:p>
    <w:p w:rsidR="00831A73" w:rsidRPr="000A11BA" w:rsidRDefault="000D470E" w:rsidP="005D6E26">
      <w:pPr>
        <w:pStyle w:val="a9"/>
        <w:numPr>
          <w:ilvl w:val="0"/>
          <w:numId w:val="30"/>
        </w:numPr>
        <w:shd w:val="clear" w:color="auto" w:fill="DDD9C3" w:themeFill="background2" w:themeFillShade="E6"/>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كتاب </w:t>
      </w:r>
      <w:r w:rsidR="000A11BA" w:rsidRPr="000A11BA">
        <w:rPr>
          <w:rFonts w:ascii="Simplified Arabic" w:hAnsi="Simplified Arabic" w:cs="Simplified Arabic"/>
          <w:b/>
          <w:bCs/>
          <w:sz w:val="32"/>
          <w:szCs w:val="32"/>
          <w:rtl/>
        </w:rPr>
        <w:t>تعليم اللغة الع</w:t>
      </w:r>
      <w:r w:rsidR="00E21FCD">
        <w:rPr>
          <w:rFonts w:ascii="Simplified Arabic" w:hAnsi="Simplified Arabic" w:cs="Simplified Arabic"/>
          <w:b/>
          <w:bCs/>
          <w:sz w:val="32"/>
          <w:szCs w:val="32"/>
          <w:rtl/>
        </w:rPr>
        <w:t xml:space="preserve">ربية </w:t>
      </w:r>
      <w:r w:rsidR="005D6E26">
        <w:rPr>
          <w:rFonts w:ascii="Simplified Arabic" w:hAnsi="Simplified Arabic" w:cs="Simplified Arabic" w:hint="cs"/>
          <w:b/>
          <w:bCs/>
          <w:sz w:val="32"/>
          <w:szCs w:val="32"/>
          <w:rtl/>
        </w:rPr>
        <w:t>ل</w:t>
      </w:r>
      <w:r w:rsidR="00E21FCD">
        <w:rPr>
          <w:rFonts w:ascii="Simplified Arabic" w:hAnsi="Simplified Arabic" w:cs="Simplified Arabic"/>
          <w:b/>
          <w:bCs/>
          <w:sz w:val="32"/>
          <w:szCs w:val="32"/>
          <w:rtl/>
        </w:rPr>
        <w:t>رجال المال والأعمال</w:t>
      </w:r>
      <w:r w:rsidR="00E21FCD">
        <w:rPr>
          <w:rFonts w:ascii="Simplified Arabic" w:hAnsi="Simplified Arabic" w:cs="Simplified Arabic" w:hint="cs"/>
          <w:b/>
          <w:bCs/>
          <w:sz w:val="32"/>
          <w:szCs w:val="32"/>
          <w:rtl/>
        </w:rPr>
        <w:t>:</w:t>
      </w:r>
    </w:p>
    <w:p w:rsidR="007077CF" w:rsidRPr="00FC50D2" w:rsidRDefault="007077CF" w:rsidP="007077CF">
      <w:pPr>
        <w:spacing w:after="0" w:line="240" w:lineRule="auto"/>
        <w:ind w:firstLine="720"/>
        <w:jc w:val="both"/>
        <w:rPr>
          <w:rFonts w:ascii="Sakkal Majalla" w:hAnsi="Sakkal Majalla" w:cs="Sakkal Majalla"/>
          <w:sz w:val="32"/>
          <w:szCs w:val="32"/>
          <w:rtl/>
        </w:rPr>
      </w:pPr>
      <w:r w:rsidRPr="00FC50D2">
        <w:rPr>
          <w:rFonts w:ascii="Sakkal Majalla" w:hAnsi="Sakkal Majalla" w:cs="Sakkal Majalla"/>
          <w:sz w:val="32"/>
          <w:szCs w:val="32"/>
          <w:rtl/>
        </w:rPr>
        <w:t>أُعِد هذا الكتاب ليلبي الحاجات اللغوية الأساسية لمن رغب في استخدام العربية للأغراض الخاصة وخصوصاً رجال المال والأعمال بمفاهيم ثقافية جديدة .</w:t>
      </w:r>
    </w:p>
    <w:p w:rsidR="007077CF" w:rsidRPr="00FC50D2" w:rsidRDefault="007077CF" w:rsidP="007077CF">
      <w:pPr>
        <w:spacing w:after="0" w:line="240" w:lineRule="auto"/>
        <w:ind w:firstLine="720"/>
        <w:jc w:val="both"/>
        <w:rPr>
          <w:rFonts w:ascii="Sakkal Majalla" w:hAnsi="Sakkal Majalla" w:cs="Sakkal Majalla"/>
          <w:sz w:val="32"/>
          <w:szCs w:val="32"/>
          <w:rtl/>
        </w:rPr>
      </w:pPr>
      <w:r w:rsidRPr="00FC50D2">
        <w:rPr>
          <w:rFonts w:ascii="Sakkal Majalla" w:hAnsi="Sakkal Majalla" w:cs="Sakkal Majalla"/>
          <w:sz w:val="32"/>
          <w:szCs w:val="32"/>
          <w:rtl/>
        </w:rPr>
        <w:t>كما يتضمن المفاهيم السائدة وفق أحدث الأسس المنهجية انطلاقاً من نظريات تعليم اللغة العربية لأغراض خاصة ( رجال المال والأعمال).</w:t>
      </w:r>
    </w:p>
    <w:p w:rsidR="00B27C00" w:rsidRDefault="00B27C00" w:rsidP="00077673">
      <w:pPr>
        <w:spacing w:after="0" w:line="240" w:lineRule="auto"/>
        <w:jc w:val="both"/>
        <w:rPr>
          <w:rFonts w:ascii="Sakkal Majalla" w:hAnsi="Sakkal Majalla" w:cs="Sakkal Majalla"/>
          <w:b/>
          <w:bCs/>
          <w:sz w:val="32"/>
          <w:szCs w:val="32"/>
          <w:rtl/>
        </w:rPr>
      </w:pPr>
    </w:p>
    <w:p w:rsidR="00077673" w:rsidRPr="00FC50D2" w:rsidRDefault="00077673" w:rsidP="00077673">
      <w:pPr>
        <w:spacing w:after="0" w:line="240" w:lineRule="auto"/>
        <w:jc w:val="both"/>
        <w:rPr>
          <w:rFonts w:ascii="Sakkal Majalla" w:hAnsi="Sakkal Majalla" w:cs="Sakkal Majalla"/>
          <w:b/>
          <w:bCs/>
          <w:sz w:val="32"/>
          <w:szCs w:val="32"/>
          <w:rtl/>
        </w:rPr>
      </w:pPr>
      <w:r w:rsidRPr="00FC50D2">
        <w:rPr>
          <w:rFonts w:ascii="Sakkal Majalla" w:hAnsi="Sakkal Majalla" w:cs="Sakkal Majalla"/>
          <w:b/>
          <w:bCs/>
          <w:sz w:val="32"/>
          <w:szCs w:val="32"/>
          <w:rtl/>
        </w:rPr>
        <w:t>يهدف الكتاب إلى :</w:t>
      </w:r>
    </w:p>
    <w:p w:rsidR="00077673" w:rsidRPr="00FC50D2" w:rsidRDefault="00077673" w:rsidP="00077673">
      <w:pPr>
        <w:pStyle w:val="a9"/>
        <w:numPr>
          <w:ilvl w:val="0"/>
          <w:numId w:val="32"/>
        </w:numPr>
        <w:spacing w:after="0" w:line="240" w:lineRule="auto"/>
        <w:jc w:val="both"/>
        <w:rPr>
          <w:rFonts w:ascii="Sakkal Majalla" w:hAnsi="Sakkal Majalla" w:cs="Sakkal Majalla"/>
          <w:sz w:val="32"/>
          <w:szCs w:val="32"/>
        </w:rPr>
      </w:pPr>
      <w:r w:rsidRPr="00FC50D2">
        <w:rPr>
          <w:rFonts w:ascii="Sakkal Majalla" w:hAnsi="Sakkal Majalla" w:cs="Sakkal Majalla"/>
          <w:sz w:val="32"/>
          <w:szCs w:val="32"/>
          <w:rtl/>
        </w:rPr>
        <w:t>نشر اللغة العربية وثقافتها بين العاملين خاصة رجال المال والأعمال.</w:t>
      </w:r>
    </w:p>
    <w:p w:rsidR="00077673" w:rsidRPr="00FC50D2" w:rsidRDefault="00077673" w:rsidP="00077673">
      <w:pPr>
        <w:pStyle w:val="a9"/>
        <w:numPr>
          <w:ilvl w:val="0"/>
          <w:numId w:val="32"/>
        </w:numPr>
        <w:spacing w:after="0" w:line="240" w:lineRule="auto"/>
        <w:jc w:val="both"/>
        <w:rPr>
          <w:rFonts w:ascii="Sakkal Majalla" w:hAnsi="Sakkal Majalla" w:cs="Sakkal Majalla"/>
          <w:sz w:val="32"/>
          <w:szCs w:val="32"/>
        </w:rPr>
      </w:pPr>
      <w:r w:rsidRPr="00FC50D2">
        <w:rPr>
          <w:rFonts w:ascii="Sakkal Majalla" w:hAnsi="Sakkal Majalla" w:cs="Sakkal Majalla"/>
          <w:sz w:val="32"/>
          <w:szCs w:val="32"/>
          <w:rtl/>
        </w:rPr>
        <w:t>تسهيل الاتصال بين العاملين في ذات المجال بين الناطقين بلغات أخرى مع الناطقين بالعربية .</w:t>
      </w:r>
    </w:p>
    <w:p w:rsidR="007077CF" w:rsidRPr="00FC50D2" w:rsidRDefault="007077CF" w:rsidP="007077CF">
      <w:pPr>
        <w:spacing w:after="0" w:line="240" w:lineRule="auto"/>
        <w:ind w:firstLine="720"/>
        <w:jc w:val="both"/>
        <w:rPr>
          <w:rFonts w:ascii="Sakkal Majalla" w:hAnsi="Sakkal Majalla" w:cs="Sakkal Majalla"/>
          <w:sz w:val="32"/>
          <w:szCs w:val="32"/>
          <w:rtl/>
        </w:rPr>
      </w:pPr>
      <w:r w:rsidRPr="00FC50D2">
        <w:rPr>
          <w:rFonts w:ascii="Sakkal Majalla" w:hAnsi="Sakkal Majalla" w:cs="Sakkal Majalla"/>
          <w:sz w:val="32"/>
          <w:szCs w:val="32"/>
          <w:rtl/>
        </w:rPr>
        <w:t>يحتوي الكتاب على موضوعات مختلفة ووحدات تحتوي كل وحدة على مهارات اللغة الأربعة: ( استماع ، كلام ، قراءة ، كتابة) وتدريس عناصر اللغة من مفردات وتعبيرات وعبارات وتراكيب في أسلوب تكاملي متدرج يتناسب مع رجال المال والأعمال، مع تدريبات اتصالية متنوعة تساعد في علاج المهارات وتنميتها عند الدارسين .</w:t>
      </w:r>
    </w:p>
    <w:p w:rsidR="001C4C7F" w:rsidRDefault="001C4C7F" w:rsidP="0048591A">
      <w:pPr>
        <w:tabs>
          <w:tab w:val="left" w:pos="414"/>
          <w:tab w:val="center" w:pos="4153"/>
        </w:tabs>
        <w:jc w:val="left"/>
        <w:rPr>
          <w:rFonts w:ascii="Sakkal Majalla" w:hAnsi="Sakkal Majalla" w:cs="Sakkal Majalla"/>
          <w:sz w:val="32"/>
          <w:szCs w:val="32"/>
          <w:rtl/>
        </w:rPr>
      </w:pPr>
    </w:p>
    <w:p w:rsidR="00444CB0" w:rsidRPr="00444CB0" w:rsidRDefault="00444CB0" w:rsidP="00444CB0">
      <w:pPr>
        <w:pStyle w:val="a9"/>
        <w:numPr>
          <w:ilvl w:val="0"/>
          <w:numId w:val="30"/>
        </w:numPr>
        <w:shd w:val="clear" w:color="auto" w:fill="DDD9C3" w:themeFill="background2" w:themeFillShade="E6"/>
        <w:spacing w:after="0" w:line="240" w:lineRule="auto"/>
        <w:jc w:val="both"/>
        <w:rPr>
          <w:rFonts w:ascii="Simplified Arabic" w:hAnsi="Simplified Arabic" w:cs="Simplified Arabic"/>
          <w:b/>
          <w:bCs/>
          <w:sz w:val="32"/>
          <w:szCs w:val="32"/>
          <w:rtl/>
        </w:rPr>
      </w:pPr>
      <w:r>
        <w:rPr>
          <w:rFonts w:ascii="Simplified Arabic" w:hAnsi="Simplified Arabic" w:cs="Simplified Arabic" w:hint="cs"/>
          <w:b/>
          <w:bCs/>
          <w:sz w:val="32"/>
          <w:szCs w:val="32"/>
          <w:rtl/>
        </w:rPr>
        <w:lastRenderedPageBreak/>
        <w:t xml:space="preserve">سلسلة </w:t>
      </w:r>
      <w:r w:rsidRPr="00444CB0">
        <w:rPr>
          <w:rFonts w:ascii="Simplified Arabic" w:hAnsi="Simplified Arabic" w:cs="Simplified Arabic"/>
          <w:b/>
          <w:bCs/>
          <w:sz w:val="32"/>
          <w:szCs w:val="32"/>
          <w:rtl/>
        </w:rPr>
        <w:t>(نحن نتعلم العربية)</w:t>
      </w:r>
      <w:r w:rsidRPr="00444CB0">
        <w:rPr>
          <w:rFonts w:ascii="Simplified Arabic" w:hAnsi="Simplified Arabic" w:cs="Simplified Arabic" w:hint="cs"/>
          <w:b/>
          <w:bCs/>
          <w:sz w:val="32"/>
          <w:szCs w:val="32"/>
          <w:rtl/>
        </w:rPr>
        <w:t xml:space="preserve"> </w:t>
      </w:r>
      <w:r w:rsidRPr="00444CB0">
        <w:rPr>
          <w:rFonts w:ascii="Simplified Arabic" w:hAnsi="Simplified Arabic" w:cs="Simplified Arabic"/>
          <w:b/>
          <w:bCs/>
          <w:sz w:val="32"/>
          <w:szCs w:val="32"/>
          <w:rtl/>
        </w:rPr>
        <w:t>لأبناء</w:t>
      </w:r>
      <w:r w:rsidRPr="00444CB0">
        <w:rPr>
          <w:rFonts w:ascii="Simplified Arabic" w:hAnsi="Simplified Arabic" w:cs="Simplified Arabic" w:hint="cs"/>
          <w:b/>
          <w:bCs/>
          <w:sz w:val="32"/>
          <w:szCs w:val="32"/>
          <w:rtl/>
        </w:rPr>
        <w:t xml:space="preserve"> </w:t>
      </w:r>
      <w:r w:rsidRPr="00444CB0">
        <w:rPr>
          <w:rFonts w:ascii="Simplified Arabic" w:hAnsi="Simplified Arabic" w:cs="Simplified Arabic"/>
          <w:b/>
          <w:bCs/>
          <w:sz w:val="32"/>
          <w:szCs w:val="32"/>
          <w:rtl/>
        </w:rPr>
        <w:t>الجاليات العربية والإسلامية في المهجر</w:t>
      </w:r>
      <w:r w:rsidR="00E21FCD">
        <w:rPr>
          <w:rFonts w:ascii="Simplified Arabic" w:hAnsi="Simplified Arabic" w:cs="Simplified Arabic" w:hint="cs"/>
          <w:b/>
          <w:bCs/>
          <w:sz w:val="32"/>
          <w:szCs w:val="32"/>
          <w:rtl/>
        </w:rPr>
        <w:t>:</w:t>
      </w:r>
    </w:p>
    <w:p w:rsidR="00444CB0" w:rsidRPr="00B27C00" w:rsidRDefault="00444CB0" w:rsidP="00444CB0">
      <w:pPr>
        <w:spacing w:after="0" w:line="240" w:lineRule="auto"/>
        <w:ind w:firstLine="566"/>
        <w:jc w:val="both"/>
        <w:rPr>
          <w:rFonts w:ascii="Sakkal Majalla" w:hAnsi="Sakkal Majalla" w:cs="Sakkal Majalla"/>
          <w:sz w:val="32"/>
          <w:szCs w:val="32"/>
        </w:rPr>
      </w:pPr>
      <w:r w:rsidRPr="00B27C00">
        <w:rPr>
          <w:rFonts w:ascii="Sakkal Majalla" w:hAnsi="Sakkal Majalla" w:cs="Sakkal Majalla"/>
          <w:sz w:val="32"/>
          <w:szCs w:val="32"/>
          <w:rtl/>
        </w:rPr>
        <w:t>اللغة العربية يتعلمها جمهور متنوع الخصائص متباين الصفات ولعل من أكثر فئاته شيوعاً ما يلي:</w:t>
      </w:r>
    </w:p>
    <w:p w:rsidR="00BA0478" w:rsidRPr="00B27C00" w:rsidRDefault="00444CB0" w:rsidP="00444CB0">
      <w:pPr>
        <w:spacing w:after="0" w:line="240" w:lineRule="auto"/>
        <w:ind w:left="836" w:hanging="810"/>
        <w:jc w:val="both"/>
        <w:rPr>
          <w:rFonts w:ascii="Sakkal Majalla" w:hAnsi="Sakkal Majalla" w:cs="Sakkal Majalla"/>
          <w:sz w:val="32"/>
          <w:szCs w:val="32"/>
          <w:rtl/>
        </w:rPr>
      </w:pPr>
      <w:r w:rsidRPr="00B27C00">
        <w:rPr>
          <w:rFonts w:ascii="Sakkal Majalla" w:hAnsi="Sakkal Majalla" w:cs="Sakkal Majalla"/>
          <w:b/>
          <w:bCs/>
          <w:sz w:val="32"/>
          <w:szCs w:val="32"/>
          <w:rtl/>
        </w:rPr>
        <w:t>الأولى:</w:t>
      </w:r>
      <w:r w:rsidRPr="00B27C00">
        <w:rPr>
          <w:rFonts w:ascii="Sakkal Majalla" w:hAnsi="Sakkal Majalla" w:cs="Sakkal Majalla"/>
          <w:sz w:val="32"/>
          <w:szCs w:val="32"/>
          <w:rtl/>
        </w:rPr>
        <w:t xml:space="preserve"> وتضم الناطقين بها، أولئك الذين تمثل العربية لغتهم الأولى ولسانه القومي. </w:t>
      </w:r>
    </w:p>
    <w:p w:rsidR="00444CB0" w:rsidRPr="00B27C00" w:rsidRDefault="00444CB0" w:rsidP="00BA0478">
      <w:pPr>
        <w:spacing w:after="0" w:line="240" w:lineRule="auto"/>
        <w:ind w:left="836" w:firstLine="720"/>
        <w:jc w:val="both"/>
        <w:rPr>
          <w:rFonts w:ascii="Sakkal Majalla" w:hAnsi="Sakkal Majalla" w:cs="Sakkal Majalla"/>
          <w:sz w:val="32"/>
          <w:szCs w:val="32"/>
          <w:rtl/>
        </w:rPr>
      </w:pPr>
      <w:r w:rsidRPr="00B27C00">
        <w:rPr>
          <w:rFonts w:ascii="Sakkal Majalla" w:hAnsi="Sakkal Majalla" w:cs="Sakkal Majalla"/>
          <w:sz w:val="32"/>
          <w:szCs w:val="32"/>
          <w:rtl/>
        </w:rPr>
        <w:t xml:space="preserve">ويمثل تعليم اللغة للأطفال منهم شكلاً من أشكال التنشئة الاجتماعية التي تهدف إلى تنمية حسهم بالمجتمع المحيط بهم، وغرس الانتماء إلى هذا المجتمع ماضياً وحاضرا، واستيعاب تراثه وتمثل ثقافته. </w:t>
      </w:r>
    </w:p>
    <w:p w:rsidR="00444CB0" w:rsidRPr="00B27C00" w:rsidRDefault="00444CB0" w:rsidP="00444CB0">
      <w:pPr>
        <w:spacing w:after="0" w:line="240" w:lineRule="auto"/>
        <w:ind w:left="836" w:hanging="810"/>
        <w:jc w:val="both"/>
        <w:rPr>
          <w:rFonts w:ascii="Sakkal Majalla" w:hAnsi="Sakkal Majalla" w:cs="Sakkal Majalla"/>
          <w:sz w:val="32"/>
          <w:szCs w:val="32"/>
        </w:rPr>
      </w:pPr>
      <w:r w:rsidRPr="00B27C00">
        <w:rPr>
          <w:rFonts w:ascii="Sakkal Majalla" w:hAnsi="Sakkal Majalla" w:cs="Sakkal Majalla"/>
          <w:b/>
          <w:bCs/>
          <w:sz w:val="32"/>
          <w:szCs w:val="32"/>
          <w:rtl/>
        </w:rPr>
        <w:t>الثانية:</w:t>
      </w:r>
      <w:r w:rsidRPr="00B27C00">
        <w:rPr>
          <w:rFonts w:ascii="Sakkal Majalla" w:hAnsi="Sakkal Majalla" w:cs="Sakkal Majalla"/>
          <w:sz w:val="32"/>
          <w:szCs w:val="32"/>
          <w:rtl/>
        </w:rPr>
        <w:t xml:space="preserve"> وتضم الأجانب من غير الناطقين بالعربية. وهم أولئك الذين تمثل العربية لهم لغة أجنبية جديدة عليهم أصواتاً وحروفاً وجملاً وثقافة. إذ يمارسون الاتصال بينهم بلغات أخرى وفي إطار ثقافات مختلفة. ويهدف تعليم العربية لهم نشر هذه اللغة وتعريفهم بثقافتها العربية الإسلامية وتأليف قلوبهم، وكسب صداقتهم، وإشباع حاجاتهم سواء أكانت تعليمية أو اقتصادية أو غيرها. كل شيء في تعليم العربية لهذه الفئة جديد لغة وثقافة.</w:t>
      </w:r>
    </w:p>
    <w:p w:rsidR="00444CB0" w:rsidRPr="00B27C00" w:rsidRDefault="00444CB0" w:rsidP="00444CB0">
      <w:pPr>
        <w:spacing w:after="0" w:line="240" w:lineRule="auto"/>
        <w:ind w:left="836" w:hanging="810"/>
        <w:jc w:val="both"/>
        <w:rPr>
          <w:rFonts w:ascii="Sakkal Majalla" w:hAnsi="Sakkal Majalla" w:cs="Sakkal Majalla"/>
          <w:sz w:val="32"/>
          <w:szCs w:val="32"/>
        </w:rPr>
      </w:pPr>
      <w:r w:rsidRPr="00B27C00">
        <w:rPr>
          <w:rFonts w:ascii="Sakkal Majalla" w:hAnsi="Sakkal Majalla" w:cs="Sakkal Majalla"/>
          <w:b/>
          <w:bCs/>
          <w:sz w:val="32"/>
          <w:szCs w:val="32"/>
          <w:rtl/>
        </w:rPr>
        <w:t>الثالثة:</w:t>
      </w:r>
      <w:r w:rsidRPr="00B27C00">
        <w:rPr>
          <w:rFonts w:ascii="Sakkal Majalla" w:hAnsi="Sakkal Majalla" w:cs="Sakkal Majalla"/>
          <w:sz w:val="32"/>
          <w:szCs w:val="32"/>
          <w:rtl/>
        </w:rPr>
        <w:t xml:space="preserve"> وتضم أبناء الجاليات العربية (إسلامية ومسيحية). وهم أولئك الناشئة الذين صاحبوا أسرهم العربية الأصيلة، لغة وثقافة، عند هجرتهم للدول الأجنبية. أو ولدوا فيها ونشأوا في أحضان لغات هذه الدول وثقافتها.</w:t>
      </w:r>
    </w:p>
    <w:p w:rsidR="00444CB0" w:rsidRPr="00B27C00" w:rsidRDefault="00444CB0" w:rsidP="00444CB0">
      <w:pPr>
        <w:spacing w:after="0" w:line="240" w:lineRule="auto"/>
        <w:ind w:left="836" w:hanging="810"/>
        <w:jc w:val="both"/>
        <w:rPr>
          <w:rFonts w:ascii="Sakkal Majalla" w:hAnsi="Sakkal Majalla" w:cs="Sakkal Majalla"/>
          <w:sz w:val="32"/>
          <w:szCs w:val="32"/>
          <w:rtl/>
        </w:rPr>
      </w:pPr>
      <w:r w:rsidRPr="00B27C00">
        <w:rPr>
          <w:rFonts w:ascii="Sakkal Majalla" w:hAnsi="Sakkal Majalla" w:cs="Sakkal Majalla"/>
          <w:b/>
          <w:bCs/>
          <w:sz w:val="32"/>
          <w:szCs w:val="32"/>
          <w:rtl/>
        </w:rPr>
        <w:t>الرابعة:</w:t>
      </w:r>
      <w:r w:rsidRPr="00B27C00">
        <w:rPr>
          <w:rFonts w:ascii="Sakkal Majalla" w:hAnsi="Sakkal Majalla" w:cs="Sakkal Majalla"/>
          <w:sz w:val="32"/>
          <w:szCs w:val="32"/>
          <w:rtl/>
        </w:rPr>
        <w:t xml:space="preserve"> وتضم أبناء الجاليات الإسلامية غير العربية. وهم أولئك الناشئة الذين نزحوا مع أسرهم المسلمة غير العربية الأصل عند هجرتهم للدول الأجنبية أو ولدوا فيها ونشأوا في أحضان لغات هذه الدول وثقافتها.</w:t>
      </w:r>
    </w:p>
    <w:p w:rsidR="00444CB0" w:rsidRPr="00B27C00" w:rsidRDefault="00444CB0" w:rsidP="00444CB0">
      <w:pPr>
        <w:spacing w:after="0" w:line="240" w:lineRule="auto"/>
        <w:ind w:firstLine="746"/>
        <w:jc w:val="both"/>
        <w:rPr>
          <w:rFonts w:ascii="Sakkal Majalla" w:hAnsi="Sakkal Majalla" w:cs="Sakkal Majalla"/>
          <w:sz w:val="32"/>
          <w:szCs w:val="32"/>
        </w:rPr>
      </w:pPr>
      <w:r w:rsidRPr="00B27C00">
        <w:rPr>
          <w:rFonts w:ascii="Sakkal Majalla" w:hAnsi="Sakkal Majalla" w:cs="Sakkal Majalla"/>
          <w:sz w:val="32"/>
          <w:szCs w:val="32"/>
          <w:rtl/>
        </w:rPr>
        <w:t>ويتميز أفراد هذه الفئة بالاشتراك في المفاهيم الثقافية العامة التي ترجع في أصولها إلى الإسلام. كما أن لغاتها تقترب من العربية (لغة القرآن الكريم) سواء من حيث عدد المفردات العربية في هذه اللغات، أو من حيث الخط العربي الذي تكتب به بعض هذه اللغات، أو من حيث الدلالات الثقافية التي تكمن وراء المفردات العربية المستخدمة في هذه اللغات.</w:t>
      </w:r>
    </w:p>
    <w:p w:rsidR="00444CB0" w:rsidRPr="00B27C00" w:rsidRDefault="00444CB0" w:rsidP="00444CB0">
      <w:pPr>
        <w:spacing w:after="0" w:line="240" w:lineRule="auto"/>
        <w:ind w:firstLine="746"/>
        <w:jc w:val="both"/>
        <w:rPr>
          <w:rFonts w:ascii="Sakkal Majalla" w:hAnsi="Sakkal Majalla" w:cs="Sakkal Majalla"/>
          <w:sz w:val="32"/>
          <w:szCs w:val="32"/>
        </w:rPr>
      </w:pPr>
      <w:r w:rsidRPr="00B27C00">
        <w:rPr>
          <w:rFonts w:ascii="Sakkal Majalla" w:hAnsi="Sakkal Majalla" w:cs="Sakkal Majalla"/>
          <w:sz w:val="32"/>
          <w:szCs w:val="32"/>
          <w:rtl/>
        </w:rPr>
        <w:t xml:space="preserve">ولعل القارئ يلحظ ما تشترك فيه الناشئة من أبناء الفئتين السابقتين. فالثقافة العربية الإسلامية تكاد توحدهم وقدر من اللغة العربية يكاد يجمعهم. وتعليم اللغة العربية لمثل هذه الفئة يستهدف - من بين ما يستهدفه- تعميق ثقافتهم العربية الإسلامية، وتزويدهم بمهارات الاتصال بمصادر تراثها وآليات التخاطب بينهم؛ مما ينجم عنه في نهاية الأمر تأكيد للهوية العربية الإسلامية، وتنمية للذاتية الثقافية لهذا الجمهور. </w:t>
      </w:r>
    </w:p>
    <w:p w:rsidR="00444CB0" w:rsidRPr="00B27C00" w:rsidRDefault="00444CB0" w:rsidP="00444CB0">
      <w:pPr>
        <w:spacing w:after="0" w:line="240" w:lineRule="auto"/>
        <w:ind w:firstLine="746"/>
        <w:jc w:val="both"/>
        <w:rPr>
          <w:rFonts w:ascii="Sakkal Majalla" w:hAnsi="Sakkal Majalla" w:cs="Sakkal Majalla"/>
          <w:sz w:val="32"/>
          <w:szCs w:val="32"/>
          <w:rtl/>
        </w:rPr>
      </w:pPr>
      <w:r w:rsidRPr="00B27C00">
        <w:rPr>
          <w:rFonts w:ascii="Sakkal Majalla" w:hAnsi="Sakkal Majalla" w:cs="Sakkal Majalla"/>
          <w:sz w:val="32"/>
          <w:szCs w:val="32"/>
          <w:rtl/>
        </w:rPr>
        <w:lastRenderedPageBreak/>
        <w:t>إن اللغة تأتي على رأس العوامل التي تدخل في تكوين الهوية القومية وتنمية الذاتية الثقافية إذ هي الأصل في بناء هذه الهوية. فلا ينبغي أن يقتصر الأمر عند النظر إلى اللغة على أنها أداة تخاطب فحسب، وإنما ينظر إليها على أنها الوعاء الذي يستوعب المخزون الثقافي للمجتمع، والرباط الذي يربط الحاضر بالماضي والخلف بالسلف.</w:t>
      </w:r>
    </w:p>
    <w:p w:rsidR="00444CB0" w:rsidRPr="00B27C00" w:rsidRDefault="00444CB0" w:rsidP="00444CB0">
      <w:pPr>
        <w:spacing w:after="0" w:line="240" w:lineRule="auto"/>
        <w:jc w:val="both"/>
        <w:rPr>
          <w:rFonts w:ascii="Sakkal Majalla" w:hAnsi="Sakkal Majalla" w:cs="Sakkal Majalla"/>
          <w:b/>
          <w:bCs/>
          <w:color w:val="1F497D" w:themeColor="text2"/>
          <w:sz w:val="32"/>
          <w:szCs w:val="32"/>
        </w:rPr>
      </w:pPr>
      <w:r w:rsidRPr="00B27C00">
        <w:rPr>
          <w:rFonts w:ascii="Sakkal Majalla" w:hAnsi="Sakkal Majalla" w:cs="Sakkal Majalla"/>
          <w:b/>
          <w:bCs/>
          <w:color w:val="1F497D" w:themeColor="text2"/>
          <w:sz w:val="32"/>
          <w:szCs w:val="32"/>
          <w:rtl/>
        </w:rPr>
        <w:t>أهداف السلسلة:</w:t>
      </w:r>
    </w:p>
    <w:p w:rsidR="00444CB0" w:rsidRPr="00B27C00" w:rsidRDefault="00444CB0" w:rsidP="00444CB0">
      <w:pPr>
        <w:spacing w:after="0" w:line="240" w:lineRule="auto"/>
        <w:ind w:firstLine="509"/>
        <w:jc w:val="both"/>
        <w:rPr>
          <w:rFonts w:ascii="Sakkal Majalla" w:hAnsi="Sakkal Majalla" w:cs="Sakkal Majalla"/>
          <w:sz w:val="32"/>
          <w:szCs w:val="32"/>
          <w:rtl/>
        </w:rPr>
      </w:pPr>
      <w:r w:rsidRPr="00B27C00">
        <w:rPr>
          <w:rFonts w:ascii="Sakkal Majalla" w:hAnsi="Sakkal Majalla" w:cs="Sakkal Majalla"/>
          <w:sz w:val="32"/>
          <w:szCs w:val="32"/>
          <w:rtl/>
        </w:rPr>
        <w:t>من أجل الناشئة في هاتين الفئتين من أبناء الجاليات العربية والإسلامية في الدول العربية كان تأليف هذا الكتاب. ويستهدف على وجه التحديد ثلاثة أهداف تمثل المحاور الرئيسية للمادة العلمية في هذا الكتاب وهي:</w:t>
      </w:r>
    </w:p>
    <w:p w:rsidR="00444CB0" w:rsidRPr="00B27C00" w:rsidRDefault="00444CB0" w:rsidP="00C35DCC">
      <w:pPr>
        <w:spacing w:after="0" w:line="240" w:lineRule="auto"/>
        <w:ind w:left="746" w:hanging="540"/>
        <w:jc w:val="both"/>
        <w:rPr>
          <w:rFonts w:ascii="Sakkal Majalla" w:hAnsi="Sakkal Majalla" w:cs="Sakkal Majalla"/>
          <w:sz w:val="32"/>
          <w:szCs w:val="32"/>
          <w:rtl/>
        </w:rPr>
      </w:pPr>
      <w:r w:rsidRPr="00B27C00">
        <w:rPr>
          <w:rFonts w:ascii="Sakkal Majalla" w:hAnsi="Sakkal Majalla" w:cs="Sakkal Majalla"/>
          <w:sz w:val="32"/>
          <w:szCs w:val="32"/>
          <w:rtl/>
        </w:rPr>
        <w:t xml:space="preserve"> </w:t>
      </w:r>
      <w:r w:rsidRPr="00B27C00">
        <w:rPr>
          <w:rFonts w:ascii="Sakkal Majalla" w:hAnsi="Sakkal Majalla" w:cs="Sakkal Majalla"/>
          <w:sz w:val="32"/>
          <w:szCs w:val="32"/>
        </w:rPr>
        <w:t>1</w:t>
      </w:r>
      <w:r w:rsidRPr="00B27C00">
        <w:rPr>
          <w:rFonts w:ascii="Sakkal Majalla" w:hAnsi="Sakkal Majalla" w:cs="Sakkal Majalla"/>
          <w:sz w:val="32"/>
          <w:szCs w:val="32"/>
          <w:rtl/>
        </w:rPr>
        <w:t>- تعليم الدارس اللغة العربية: ويقصد بذلك تزويده بمهارات الاتصال بالعربية؛ استماعاً وكلاماً</w:t>
      </w:r>
      <w:r w:rsidR="00C35DCC" w:rsidRPr="00B27C00">
        <w:rPr>
          <w:rFonts w:ascii="Sakkal Majalla" w:hAnsi="Sakkal Majalla" w:cs="Sakkal Majalla"/>
          <w:sz w:val="32"/>
          <w:szCs w:val="32"/>
          <w:rtl/>
        </w:rPr>
        <w:t xml:space="preserve"> </w:t>
      </w:r>
      <w:r w:rsidRPr="00B27C00">
        <w:rPr>
          <w:rFonts w:ascii="Sakkal Majalla" w:hAnsi="Sakkal Majalla" w:cs="Sakkal Majalla"/>
          <w:sz w:val="32"/>
          <w:szCs w:val="32"/>
          <w:rtl/>
        </w:rPr>
        <w:t>وقراءة وكتابة؛ إلى الدرجة التي تساعده على أن يفكر باللغة ذاتها، وليس مجرد مترجم لمعانيها.</w:t>
      </w:r>
    </w:p>
    <w:p w:rsidR="00444CB0" w:rsidRPr="00B27C00" w:rsidRDefault="00444CB0" w:rsidP="00444CB0">
      <w:pPr>
        <w:spacing w:after="0" w:line="240" w:lineRule="auto"/>
        <w:ind w:left="746" w:hanging="540"/>
        <w:jc w:val="both"/>
        <w:rPr>
          <w:rFonts w:ascii="Sakkal Majalla" w:hAnsi="Sakkal Majalla" w:cs="Sakkal Majalla"/>
          <w:sz w:val="32"/>
          <w:szCs w:val="32"/>
          <w:rtl/>
        </w:rPr>
      </w:pPr>
      <w:r w:rsidRPr="00B27C00">
        <w:rPr>
          <w:rFonts w:ascii="Sakkal Majalla" w:hAnsi="Sakkal Majalla" w:cs="Sakkal Majalla"/>
          <w:sz w:val="32"/>
          <w:szCs w:val="32"/>
          <w:rtl/>
        </w:rPr>
        <w:t>2- تعليم الدارس عن اللغة العربية ويقصد بذلك تعريفه بخصائص هذه اللغة وما يميزها عن غيرها من رموز الاتصال اللغوي الآخر.</w:t>
      </w:r>
    </w:p>
    <w:p w:rsidR="00444CB0" w:rsidRPr="00B27C00" w:rsidRDefault="00444CB0" w:rsidP="00444CB0">
      <w:pPr>
        <w:spacing w:after="0" w:line="240" w:lineRule="auto"/>
        <w:ind w:left="746" w:hanging="540"/>
        <w:jc w:val="both"/>
        <w:rPr>
          <w:rFonts w:ascii="Sakkal Majalla" w:hAnsi="Sakkal Majalla" w:cs="Sakkal Majalla"/>
          <w:sz w:val="32"/>
          <w:szCs w:val="32"/>
          <w:rtl/>
        </w:rPr>
      </w:pPr>
      <w:r w:rsidRPr="00B27C00">
        <w:rPr>
          <w:rFonts w:ascii="Sakkal Majalla" w:hAnsi="Sakkal Majalla" w:cs="Sakkal Majalla"/>
          <w:sz w:val="32"/>
          <w:szCs w:val="32"/>
          <w:rtl/>
        </w:rPr>
        <w:t>3- تنمية مفاهيم الثقافة العربية الإسلامية الصحيحة عند الدارس، وتوثيق عرى الصلات بينه وبين أشقائه في البلاد العربية الأخرى.</w:t>
      </w:r>
    </w:p>
    <w:p w:rsidR="00444CB0" w:rsidRDefault="00444CB0" w:rsidP="00444CB0">
      <w:pPr>
        <w:spacing w:after="0" w:line="240" w:lineRule="auto"/>
        <w:ind w:left="-58" w:firstLine="567"/>
        <w:jc w:val="both"/>
        <w:rPr>
          <w:rFonts w:ascii="Sakkal Majalla" w:hAnsi="Sakkal Majalla" w:cs="Sakkal Majalla"/>
          <w:sz w:val="32"/>
          <w:szCs w:val="32"/>
          <w:rtl/>
        </w:rPr>
      </w:pPr>
      <w:r w:rsidRPr="00B27C00">
        <w:rPr>
          <w:rFonts w:ascii="Sakkal Majalla" w:hAnsi="Sakkal Majalla" w:cs="Sakkal Majalla"/>
          <w:sz w:val="32"/>
          <w:szCs w:val="32"/>
          <w:rtl/>
        </w:rPr>
        <w:tab/>
      </w:r>
      <w:r w:rsidRPr="00B27C00">
        <w:rPr>
          <w:rFonts w:ascii="Sakkal Majalla" w:hAnsi="Sakkal Majalla" w:cs="Sakkal Majalla"/>
          <w:sz w:val="32"/>
          <w:szCs w:val="32"/>
        </w:rPr>
        <w:t xml:space="preserve"> </w:t>
      </w:r>
      <w:r w:rsidRPr="00B27C00">
        <w:rPr>
          <w:rFonts w:ascii="Sakkal Majalla" w:hAnsi="Sakkal Majalla" w:cs="Sakkal Majalla"/>
          <w:sz w:val="32"/>
          <w:szCs w:val="32"/>
          <w:rtl/>
        </w:rPr>
        <w:t>تعليم العربية للناشئة من أبناء الجاليات العربية الإسلامية إذن يعني أن نعلمهم اللغة وأن نعلمهم عن اللغة ثم نعرفهم بثقافتها، بما يضمن دعم هويتهم العربية الإسلامية، وتأكيد ملامحها حتى لا تذوب في تيار الثقافات الأخرى، وتطمس -لا سمح الله- معالمها.</w:t>
      </w:r>
    </w:p>
    <w:p w:rsidR="00B27C00" w:rsidRDefault="00B27C00" w:rsidP="00444CB0">
      <w:pPr>
        <w:spacing w:after="0" w:line="240" w:lineRule="auto"/>
        <w:ind w:left="-58" w:firstLine="567"/>
        <w:jc w:val="both"/>
        <w:rPr>
          <w:rFonts w:ascii="Sakkal Majalla" w:hAnsi="Sakkal Majalla" w:cs="Sakkal Majalla"/>
          <w:sz w:val="32"/>
          <w:szCs w:val="32"/>
          <w:rtl/>
        </w:rPr>
      </w:pPr>
    </w:p>
    <w:p w:rsidR="00444CB0" w:rsidRPr="00B27C00" w:rsidRDefault="00444CB0" w:rsidP="00444CB0">
      <w:pPr>
        <w:spacing w:after="0" w:line="240" w:lineRule="auto"/>
        <w:jc w:val="both"/>
        <w:rPr>
          <w:rFonts w:ascii="Sakkal Majalla" w:hAnsi="Sakkal Majalla" w:cs="Sakkal Majalla"/>
          <w:b/>
          <w:bCs/>
          <w:color w:val="1F497D" w:themeColor="text2"/>
          <w:sz w:val="32"/>
          <w:szCs w:val="32"/>
          <w:rtl/>
        </w:rPr>
      </w:pPr>
      <w:r w:rsidRPr="00B27C00">
        <w:rPr>
          <w:rFonts w:ascii="Sakkal Majalla" w:hAnsi="Sakkal Majalla" w:cs="Sakkal Majalla"/>
          <w:b/>
          <w:bCs/>
          <w:color w:val="1F497D" w:themeColor="text2"/>
          <w:sz w:val="32"/>
          <w:szCs w:val="32"/>
          <w:rtl/>
        </w:rPr>
        <w:t>محتوى السلسلة:</w:t>
      </w:r>
    </w:p>
    <w:p w:rsidR="00444CB0" w:rsidRPr="00B27C00" w:rsidRDefault="00444CB0" w:rsidP="00444CB0">
      <w:pPr>
        <w:tabs>
          <w:tab w:val="left" w:pos="386"/>
        </w:tabs>
        <w:spacing w:after="0" w:line="240" w:lineRule="auto"/>
        <w:jc w:val="both"/>
        <w:rPr>
          <w:rFonts w:ascii="Sakkal Majalla" w:hAnsi="Sakkal Majalla" w:cs="Sakkal Majalla"/>
          <w:b/>
          <w:bCs/>
          <w:sz w:val="32"/>
          <w:szCs w:val="32"/>
          <w:rtl/>
        </w:rPr>
      </w:pPr>
      <w:r w:rsidRPr="00B27C00">
        <w:rPr>
          <w:rFonts w:ascii="Sakkal Majalla" w:hAnsi="Sakkal Majalla" w:cs="Sakkal Majalla"/>
          <w:b/>
          <w:bCs/>
          <w:sz w:val="32"/>
          <w:szCs w:val="32"/>
          <w:rtl/>
        </w:rPr>
        <w:t>أ ـ</w:t>
      </w:r>
      <w:r w:rsidRPr="00B27C00">
        <w:rPr>
          <w:rFonts w:ascii="Sakkal Majalla" w:hAnsi="Sakkal Majalla" w:cs="Sakkal Majalla"/>
          <w:b/>
          <w:bCs/>
          <w:sz w:val="32"/>
          <w:szCs w:val="32"/>
          <w:rtl/>
        </w:rPr>
        <w:tab/>
        <w:t>كتاب الطالب ( 4 أجزاء )</w:t>
      </w:r>
    </w:p>
    <w:p w:rsidR="00444CB0" w:rsidRPr="00B27C00" w:rsidRDefault="00444CB0" w:rsidP="00292FD4">
      <w:pPr>
        <w:spacing w:after="0" w:line="240" w:lineRule="auto"/>
        <w:ind w:left="1916" w:hanging="1350"/>
        <w:jc w:val="both"/>
        <w:rPr>
          <w:rFonts w:ascii="Sakkal Majalla" w:hAnsi="Sakkal Majalla" w:cs="Sakkal Majalla"/>
          <w:sz w:val="32"/>
          <w:szCs w:val="32"/>
          <w:rtl/>
        </w:rPr>
      </w:pPr>
      <w:r w:rsidRPr="00B27C00">
        <w:rPr>
          <w:rFonts w:ascii="Sakkal Majalla" w:hAnsi="Sakkal Majalla" w:cs="Sakkal Majalla"/>
          <w:sz w:val="32"/>
          <w:szCs w:val="32"/>
          <w:rtl/>
        </w:rPr>
        <w:t>الجـزء الأو</w:t>
      </w:r>
      <w:r w:rsidR="00292FD4" w:rsidRPr="00B27C00">
        <w:rPr>
          <w:rFonts w:ascii="Sakkal Majalla" w:hAnsi="Sakkal Majalla" w:cs="Sakkal Majalla"/>
          <w:sz w:val="32"/>
          <w:szCs w:val="32"/>
          <w:rtl/>
        </w:rPr>
        <w:t>ل : الأصــوات والمهارات اللغوية.</w:t>
      </w:r>
    </w:p>
    <w:p w:rsidR="00444CB0" w:rsidRPr="00B27C00" w:rsidRDefault="00444CB0" w:rsidP="00292FD4">
      <w:pPr>
        <w:spacing w:after="0" w:line="240" w:lineRule="auto"/>
        <w:ind w:left="1916" w:hanging="1350"/>
        <w:jc w:val="both"/>
        <w:rPr>
          <w:rFonts w:ascii="Sakkal Majalla" w:hAnsi="Sakkal Majalla" w:cs="Sakkal Majalla"/>
          <w:sz w:val="32"/>
          <w:szCs w:val="32"/>
          <w:rtl/>
        </w:rPr>
      </w:pPr>
      <w:r w:rsidRPr="00B27C00">
        <w:rPr>
          <w:rFonts w:ascii="Sakkal Majalla" w:hAnsi="Sakkal Majalla" w:cs="Sakkal Majalla"/>
          <w:sz w:val="32"/>
          <w:szCs w:val="32"/>
          <w:rtl/>
        </w:rPr>
        <w:t>الجزء الثاني : المواقف الحياتية والمفاهيم الثقافية العربية الإسـلامية</w:t>
      </w:r>
      <w:r w:rsidR="00292FD4" w:rsidRPr="00B27C00">
        <w:rPr>
          <w:rFonts w:ascii="Sakkal Majalla" w:hAnsi="Sakkal Majalla" w:cs="Sakkal Majalla"/>
          <w:sz w:val="32"/>
          <w:szCs w:val="32"/>
          <w:rtl/>
        </w:rPr>
        <w:t>.</w:t>
      </w:r>
    </w:p>
    <w:p w:rsidR="00444CB0" w:rsidRPr="00B27C00" w:rsidRDefault="00444CB0" w:rsidP="00292FD4">
      <w:pPr>
        <w:spacing w:after="0" w:line="240" w:lineRule="auto"/>
        <w:ind w:left="1916" w:hanging="1350"/>
        <w:jc w:val="both"/>
        <w:rPr>
          <w:rFonts w:ascii="Sakkal Majalla" w:hAnsi="Sakkal Majalla" w:cs="Sakkal Majalla"/>
          <w:sz w:val="32"/>
          <w:szCs w:val="32"/>
          <w:rtl/>
        </w:rPr>
      </w:pPr>
      <w:r w:rsidRPr="00B27C00">
        <w:rPr>
          <w:rFonts w:ascii="Sakkal Majalla" w:hAnsi="Sakkal Majalla" w:cs="Sakkal Majalla"/>
          <w:sz w:val="32"/>
          <w:szCs w:val="32"/>
          <w:rtl/>
        </w:rPr>
        <w:t xml:space="preserve">الجزء الثالث: بعض المواقف الحياتية ( زيارة لأسرة ، حفل زفاف، شخصيات عربية، عند الطبيب ، في السوق ) </w:t>
      </w:r>
      <w:r w:rsidR="00292FD4" w:rsidRPr="00B27C00">
        <w:rPr>
          <w:rFonts w:ascii="Sakkal Majalla" w:hAnsi="Sakkal Majalla" w:cs="Sakkal Majalla"/>
          <w:sz w:val="32"/>
          <w:szCs w:val="32"/>
          <w:rtl/>
        </w:rPr>
        <w:t>.</w:t>
      </w:r>
    </w:p>
    <w:p w:rsidR="00444CB0" w:rsidRDefault="00444CB0" w:rsidP="00292FD4">
      <w:pPr>
        <w:spacing w:after="0" w:line="240" w:lineRule="auto"/>
        <w:ind w:left="1916" w:hanging="1350"/>
        <w:jc w:val="both"/>
        <w:rPr>
          <w:rFonts w:ascii="Sakkal Majalla" w:hAnsi="Sakkal Majalla" w:cs="Sakkal Majalla"/>
          <w:sz w:val="32"/>
          <w:szCs w:val="32"/>
          <w:rtl/>
        </w:rPr>
      </w:pPr>
      <w:r w:rsidRPr="00B27C00">
        <w:rPr>
          <w:rFonts w:ascii="Sakkal Majalla" w:hAnsi="Sakkal Majalla" w:cs="Sakkal Majalla"/>
          <w:sz w:val="32"/>
          <w:szCs w:val="32"/>
          <w:rtl/>
        </w:rPr>
        <w:t>الجزء الرابع : موضوعــا</w:t>
      </w:r>
      <w:r w:rsidR="00292FD4" w:rsidRPr="00B27C00">
        <w:rPr>
          <w:rFonts w:ascii="Sakkal Majalla" w:hAnsi="Sakkal Majalla" w:cs="Sakkal Majalla"/>
          <w:sz w:val="32"/>
          <w:szCs w:val="32"/>
          <w:rtl/>
        </w:rPr>
        <w:t>ت الثقافة العــربية الإسـلامـية.</w:t>
      </w:r>
    </w:p>
    <w:p w:rsidR="00444CB0" w:rsidRPr="00B27C00" w:rsidRDefault="00444CB0" w:rsidP="00292FD4">
      <w:pPr>
        <w:tabs>
          <w:tab w:val="left" w:pos="386"/>
        </w:tabs>
        <w:spacing w:after="0" w:line="240" w:lineRule="auto"/>
        <w:jc w:val="both"/>
        <w:rPr>
          <w:rFonts w:ascii="Sakkal Majalla" w:hAnsi="Sakkal Majalla" w:cs="Sakkal Majalla"/>
          <w:b/>
          <w:bCs/>
          <w:sz w:val="32"/>
          <w:szCs w:val="32"/>
          <w:rtl/>
        </w:rPr>
      </w:pPr>
      <w:r w:rsidRPr="00B27C00">
        <w:rPr>
          <w:rFonts w:ascii="Sakkal Majalla" w:hAnsi="Sakkal Majalla" w:cs="Sakkal Majalla"/>
          <w:b/>
          <w:bCs/>
          <w:sz w:val="32"/>
          <w:szCs w:val="32"/>
          <w:rtl/>
        </w:rPr>
        <w:t xml:space="preserve">ب ـ كتاب التدريبات ( 4 أجزاء ) </w:t>
      </w:r>
    </w:p>
    <w:p w:rsidR="00444CB0" w:rsidRDefault="00444CB0" w:rsidP="00444CB0">
      <w:pPr>
        <w:spacing w:after="0" w:line="240" w:lineRule="auto"/>
        <w:ind w:left="656" w:firstLine="810"/>
        <w:jc w:val="both"/>
        <w:rPr>
          <w:rFonts w:ascii="Sakkal Majalla" w:hAnsi="Sakkal Majalla" w:cs="Sakkal Majalla"/>
          <w:sz w:val="32"/>
          <w:szCs w:val="32"/>
          <w:rtl/>
        </w:rPr>
      </w:pPr>
      <w:r w:rsidRPr="00B27C00">
        <w:rPr>
          <w:rFonts w:ascii="Sakkal Majalla" w:hAnsi="Sakkal Majalla" w:cs="Sakkal Majalla"/>
          <w:sz w:val="32"/>
          <w:szCs w:val="32"/>
          <w:rtl/>
        </w:rPr>
        <w:t>وهو مصاحب لكتاب الطالب، ويهدف إلى تثبيت المهارات اللغوية وتزويد الطالب بتدريبات متعددة.</w:t>
      </w:r>
    </w:p>
    <w:p w:rsidR="00444CB0" w:rsidRPr="00B27C00" w:rsidRDefault="00444CB0" w:rsidP="00292FD4">
      <w:pPr>
        <w:tabs>
          <w:tab w:val="left" w:pos="386"/>
        </w:tabs>
        <w:spacing w:after="0" w:line="240" w:lineRule="auto"/>
        <w:jc w:val="both"/>
        <w:rPr>
          <w:rFonts w:ascii="Sakkal Majalla" w:hAnsi="Sakkal Majalla" w:cs="Sakkal Majalla"/>
          <w:b/>
          <w:bCs/>
          <w:sz w:val="32"/>
          <w:szCs w:val="32"/>
          <w:rtl/>
        </w:rPr>
      </w:pPr>
      <w:r w:rsidRPr="00B27C00">
        <w:rPr>
          <w:rFonts w:ascii="Sakkal Majalla" w:hAnsi="Sakkal Majalla" w:cs="Sakkal Majalla"/>
          <w:b/>
          <w:bCs/>
          <w:sz w:val="32"/>
          <w:szCs w:val="32"/>
          <w:rtl/>
        </w:rPr>
        <w:lastRenderedPageBreak/>
        <w:t>ج ـ</w:t>
      </w:r>
      <w:r w:rsidRPr="00B27C00">
        <w:rPr>
          <w:rFonts w:ascii="Sakkal Majalla" w:hAnsi="Sakkal Majalla" w:cs="Sakkal Majalla"/>
          <w:b/>
          <w:bCs/>
          <w:sz w:val="32"/>
          <w:szCs w:val="32"/>
          <w:rtl/>
        </w:rPr>
        <w:tab/>
        <w:t xml:space="preserve"> مرشد المعلم :   </w:t>
      </w:r>
    </w:p>
    <w:p w:rsidR="00444CB0" w:rsidRPr="00B27C00" w:rsidRDefault="00444CB0" w:rsidP="00444CB0">
      <w:pPr>
        <w:spacing w:after="0" w:line="240" w:lineRule="auto"/>
        <w:jc w:val="both"/>
        <w:rPr>
          <w:rFonts w:ascii="Sakkal Majalla" w:hAnsi="Sakkal Majalla" w:cs="Sakkal Majalla"/>
          <w:sz w:val="32"/>
          <w:szCs w:val="32"/>
          <w:rtl/>
        </w:rPr>
      </w:pPr>
      <w:r w:rsidRPr="00B27C00">
        <w:rPr>
          <w:rFonts w:ascii="Sakkal Majalla" w:hAnsi="Sakkal Majalla" w:cs="Sakkal Majalla"/>
          <w:sz w:val="32"/>
          <w:szCs w:val="32"/>
          <w:rtl/>
        </w:rPr>
        <w:t>وهو مقسم إلى أبواب تبيّن :</w:t>
      </w:r>
    </w:p>
    <w:p w:rsidR="00444CB0" w:rsidRPr="00B27C00" w:rsidRDefault="00444CB0" w:rsidP="00444CB0">
      <w:pPr>
        <w:pStyle w:val="a9"/>
        <w:numPr>
          <w:ilvl w:val="0"/>
          <w:numId w:val="33"/>
        </w:numPr>
        <w:spacing w:after="0" w:line="240" w:lineRule="auto"/>
        <w:jc w:val="both"/>
        <w:rPr>
          <w:rFonts w:ascii="Sakkal Majalla" w:hAnsi="Sakkal Majalla" w:cs="Sakkal Majalla"/>
          <w:sz w:val="32"/>
          <w:szCs w:val="32"/>
          <w:rtl/>
        </w:rPr>
      </w:pPr>
      <w:r w:rsidRPr="00B27C00">
        <w:rPr>
          <w:rFonts w:ascii="Sakkal Majalla" w:hAnsi="Sakkal Majalla" w:cs="Sakkal Majalla"/>
          <w:sz w:val="32"/>
          <w:szCs w:val="32"/>
          <w:rtl/>
        </w:rPr>
        <w:t>المنطلقات اللغوية .</w:t>
      </w:r>
    </w:p>
    <w:p w:rsidR="00444CB0" w:rsidRPr="00B27C00" w:rsidRDefault="00444CB0" w:rsidP="00444CB0">
      <w:pPr>
        <w:pStyle w:val="a9"/>
        <w:numPr>
          <w:ilvl w:val="0"/>
          <w:numId w:val="33"/>
        </w:numPr>
        <w:spacing w:after="0" w:line="240" w:lineRule="auto"/>
        <w:jc w:val="both"/>
        <w:rPr>
          <w:rFonts w:ascii="Sakkal Majalla" w:hAnsi="Sakkal Majalla" w:cs="Sakkal Majalla"/>
          <w:sz w:val="32"/>
          <w:szCs w:val="32"/>
          <w:rtl/>
        </w:rPr>
      </w:pPr>
      <w:r w:rsidRPr="00B27C00">
        <w:rPr>
          <w:rFonts w:ascii="Sakkal Majalla" w:hAnsi="Sakkal Majalla" w:cs="Sakkal Majalla"/>
          <w:sz w:val="32"/>
          <w:szCs w:val="32"/>
          <w:rtl/>
        </w:rPr>
        <w:t>المنطلقات النفسية .</w:t>
      </w:r>
    </w:p>
    <w:p w:rsidR="00444CB0" w:rsidRPr="00B27C00" w:rsidRDefault="00444CB0" w:rsidP="00444CB0">
      <w:pPr>
        <w:pStyle w:val="a9"/>
        <w:numPr>
          <w:ilvl w:val="0"/>
          <w:numId w:val="33"/>
        </w:numPr>
        <w:spacing w:after="0" w:line="240" w:lineRule="auto"/>
        <w:jc w:val="both"/>
        <w:rPr>
          <w:rFonts w:ascii="Sakkal Majalla" w:hAnsi="Sakkal Majalla" w:cs="Sakkal Majalla"/>
          <w:sz w:val="32"/>
          <w:szCs w:val="32"/>
          <w:rtl/>
        </w:rPr>
      </w:pPr>
      <w:r w:rsidRPr="00B27C00">
        <w:rPr>
          <w:rFonts w:ascii="Sakkal Majalla" w:hAnsi="Sakkal Majalla" w:cs="Sakkal Majalla"/>
          <w:sz w:val="32"/>
          <w:szCs w:val="32"/>
          <w:rtl/>
        </w:rPr>
        <w:t>المنطلقات التربوية .</w:t>
      </w:r>
    </w:p>
    <w:p w:rsidR="00444CB0" w:rsidRPr="00B27C00" w:rsidRDefault="00444CB0" w:rsidP="00444CB0">
      <w:pPr>
        <w:pStyle w:val="a9"/>
        <w:numPr>
          <w:ilvl w:val="0"/>
          <w:numId w:val="33"/>
        </w:numPr>
        <w:spacing w:after="0" w:line="240" w:lineRule="auto"/>
        <w:jc w:val="both"/>
        <w:rPr>
          <w:rFonts w:ascii="Sakkal Majalla" w:hAnsi="Sakkal Majalla" w:cs="Sakkal Majalla"/>
          <w:sz w:val="32"/>
          <w:szCs w:val="32"/>
          <w:rtl/>
        </w:rPr>
      </w:pPr>
      <w:r w:rsidRPr="00B27C00">
        <w:rPr>
          <w:rFonts w:ascii="Sakkal Majalla" w:hAnsi="Sakkal Majalla" w:cs="Sakkal Majalla"/>
          <w:sz w:val="32"/>
          <w:szCs w:val="32"/>
          <w:rtl/>
        </w:rPr>
        <w:t>المنطلقات الاجتماعية والثقافية .</w:t>
      </w:r>
    </w:p>
    <w:p w:rsidR="00444CB0" w:rsidRPr="00B27C00" w:rsidRDefault="00444CB0" w:rsidP="00444CB0">
      <w:pPr>
        <w:spacing w:after="0" w:line="240" w:lineRule="auto"/>
        <w:jc w:val="both"/>
        <w:rPr>
          <w:rFonts w:ascii="Sakkal Majalla" w:hAnsi="Sakkal Majalla" w:cs="Sakkal Majalla"/>
          <w:sz w:val="32"/>
          <w:szCs w:val="32"/>
          <w:rtl/>
        </w:rPr>
      </w:pPr>
      <w:r w:rsidRPr="00B27C00">
        <w:rPr>
          <w:rFonts w:ascii="Sakkal Majalla" w:hAnsi="Sakkal Majalla" w:cs="Sakkal Majalla"/>
          <w:sz w:val="32"/>
          <w:szCs w:val="32"/>
          <w:rtl/>
        </w:rPr>
        <w:t>وفيه شرح واف لطريقة تدريس السلسلة موجهة للمعلمين ومرفق معه قائمة بالكلمات الواردة في كل جزء .</w:t>
      </w:r>
    </w:p>
    <w:p w:rsidR="00AD0B18" w:rsidRPr="00FA04E7" w:rsidRDefault="00AD0B18"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sz w:val="28"/>
          <w:szCs w:val="28"/>
          <w:rtl/>
        </w:rPr>
        <w:t>مطبوعات المعهد</w:t>
      </w:r>
      <w:r w:rsidR="009B652E" w:rsidRPr="00FA04E7">
        <w:rPr>
          <w:rFonts w:ascii="Arial" w:hAnsi="Arial" w:cs="PT Bold Heading" w:hint="cs"/>
          <w:sz w:val="28"/>
          <w:szCs w:val="28"/>
          <w:rtl/>
        </w:rPr>
        <w:t xml:space="preserve"> ومؤلفاته</w:t>
      </w:r>
      <w:r w:rsidRPr="00FA04E7">
        <w:rPr>
          <w:rFonts w:ascii="Arial" w:hAnsi="Arial" w:cs="PT Bold Heading"/>
          <w:sz w:val="28"/>
          <w:szCs w:val="28"/>
          <w:rtl/>
        </w:rPr>
        <w:t xml:space="preserve"> </w:t>
      </w:r>
      <w:r w:rsidR="000D470E" w:rsidRPr="00FA04E7">
        <w:rPr>
          <w:rFonts w:ascii="Arial" w:hAnsi="Arial" w:cs="PT Bold Heading" w:hint="cs"/>
          <w:sz w:val="28"/>
          <w:szCs w:val="28"/>
          <w:rtl/>
        </w:rPr>
        <w:t xml:space="preserve">الأخرى </w:t>
      </w:r>
      <w:r w:rsidR="009B652E" w:rsidRPr="00FA04E7">
        <w:rPr>
          <w:rFonts w:ascii="Arial" w:hAnsi="Arial" w:cs="PT Bold Heading" w:hint="cs"/>
          <w:sz w:val="28"/>
          <w:szCs w:val="28"/>
          <w:rtl/>
        </w:rPr>
        <w:t>غير الكتب التعليمية</w:t>
      </w:r>
      <w:r w:rsidR="00880BCE" w:rsidRPr="00FA04E7">
        <w:rPr>
          <w:rFonts w:ascii="Arial" w:hAnsi="Arial" w:cs="PT Bold Heading" w:hint="cs"/>
          <w:sz w:val="28"/>
          <w:szCs w:val="28"/>
          <w:rtl/>
        </w:rPr>
        <w:t xml:space="preserve"> </w:t>
      </w:r>
    </w:p>
    <w:p w:rsidR="00AD0B18" w:rsidRPr="00B27C00" w:rsidRDefault="00AD0B18" w:rsidP="00AD0B18">
      <w:pPr>
        <w:pStyle w:val="1"/>
        <w:ind w:firstLine="386"/>
        <w:jc w:val="both"/>
        <w:rPr>
          <w:rFonts w:ascii="Sakkal Majalla" w:hAnsi="Sakkal Majalla" w:cs="Sakkal Majalla"/>
          <w:sz w:val="32"/>
          <w:szCs w:val="32"/>
          <w:rtl/>
        </w:rPr>
      </w:pPr>
      <w:r w:rsidRPr="00B27C00">
        <w:rPr>
          <w:rFonts w:ascii="Sakkal Majalla" w:hAnsi="Sakkal Majalla" w:cs="Sakkal Majalla"/>
          <w:sz w:val="32"/>
          <w:szCs w:val="32"/>
          <w:rtl/>
        </w:rPr>
        <w:t>دعما لنشر اللغة العربية، والبحث العلمي في ميدان الدراسات اللغوية، وتبادل الخبرات، يولي المعهد اهتماماً كبيراً بطباعة المطبوعات التي تعينه على القيام بدوره وتحقيق أهدافه، فقد قام المعهد بطباعة عدد من المطبوعات العلمية وتوزيعها على الجهات ذات الصلة، والتي توافق أهدافها أهداف المعهد، ومن تلك المطبوعات:</w:t>
      </w:r>
    </w:p>
    <w:p w:rsidR="00AD0B18" w:rsidRPr="00B27C00" w:rsidRDefault="00AD0B18" w:rsidP="00D87B9C">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 xml:space="preserve">مجلة المعهد: يصدر المعهد المجلة العربية للدراسات اللغوية، وهي دورية مختصة تعنى ببحوث اللغة العربية وتعليمها وتعلمها ونشرها، وقد كانت بداية إصدارها سنوية منذ العام 1982م، وتوالت الإصدارات طيلة السنوات الماضية، ولما حظيت به المجلة من إقبال لدي الباحثين قررت إدارة المعهد في العام 2014م أن يتم إصدارها نصف سنوية (مرتين في العام).وقد صدر منها حتى الآن </w:t>
      </w:r>
      <w:r w:rsidR="00D87B9C">
        <w:rPr>
          <w:rFonts w:ascii="Sakkal Majalla" w:hAnsi="Sakkal Majalla" w:cs="Sakkal Majalla"/>
          <w:sz w:val="32"/>
          <w:szCs w:val="32"/>
        </w:rPr>
        <w:t>49</w:t>
      </w:r>
      <w:r w:rsidRPr="00B27C00">
        <w:rPr>
          <w:rFonts w:ascii="Sakkal Majalla" w:hAnsi="Sakkal Majalla" w:cs="Sakkal Majalla"/>
          <w:sz w:val="32"/>
          <w:szCs w:val="32"/>
          <w:rtl/>
        </w:rPr>
        <w:t xml:space="preserve">  عدداً.</w:t>
      </w:r>
      <w:r w:rsidR="00D87B9C">
        <w:rPr>
          <w:rFonts w:ascii="Sakkal Majalla" w:hAnsi="Sakkal Majalla" w:cs="Sakkal Majalla" w:hint="cs"/>
          <w:sz w:val="32"/>
          <w:szCs w:val="32"/>
          <w:rtl/>
        </w:rPr>
        <w:t xml:space="preserve"> وسيصدر العدد 50 (العدد الذهبي) بنهاية يونيو الجاري بإذن الله، </w:t>
      </w:r>
      <w:r w:rsidR="00D87B9C">
        <w:rPr>
          <w:rFonts w:ascii="Sakkal Majalla" w:hAnsi="Sakkal Majalla" w:cs="Sakkal Majalla"/>
          <w:sz w:val="32"/>
          <w:szCs w:val="32"/>
          <w:rtl/>
        </w:rPr>
        <w:t xml:space="preserve"> كما صدر عن المعهد المطبوعات</w:t>
      </w:r>
      <w:r w:rsidR="00D87B9C">
        <w:rPr>
          <w:rFonts w:ascii="Sakkal Majalla" w:hAnsi="Sakkal Majalla" w:cs="Sakkal Majalla" w:hint="cs"/>
          <w:sz w:val="32"/>
          <w:szCs w:val="32"/>
          <w:rtl/>
        </w:rPr>
        <w:t>:</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تعليم اللغة العربية في جبال النوبة (السودان) 1981م .</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أوضاع اللغة العربية في زنجبار- علي عمر مزي- 1983م.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دراسات إحصائية استطلاعية في العربية المعاصرة- إشراف دكتور سعد مصلوح1985م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جرس اللسان العربي- د. جعفر ميرغني 1985م.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الصوتيات:</w:t>
      </w:r>
      <w:r w:rsidR="009B652E" w:rsidRPr="00B27C00">
        <w:rPr>
          <w:rFonts w:ascii="Sakkal Majalla" w:hAnsi="Sakkal Majalla" w:cs="Sakkal Majalla"/>
          <w:sz w:val="32"/>
          <w:szCs w:val="32"/>
          <w:rtl/>
        </w:rPr>
        <w:t xml:space="preserve"> </w:t>
      </w:r>
      <w:r w:rsidRPr="00B27C00">
        <w:rPr>
          <w:rFonts w:ascii="Sakkal Majalla" w:hAnsi="Sakkal Majalla" w:cs="Sakkal Majalla"/>
          <w:sz w:val="32"/>
          <w:szCs w:val="32"/>
          <w:rtl/>
        </w:rPr>
        <w:t>تأليف برتيل مالمبرج- ترجمة د. محمد حلمي هليل – 1985م</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وثائق ندوة تطوير برامج إعداد معلمي اللغة العربية للناطقين باللغات الأخرى 2002م.</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وثائق ندوة كتابة لغات الشعوب الإفريقية بالحرف العربي ، ديسمبر 2001م.</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وثائق ندوة تعليم اللغة العربية لأغراض خاصة، يناير 2003م.</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وثائق ندوة مديري معاهد تعليم وإعداد معلمي اللغة العربية للناطقين باللغات الأخرى، ديسمبر 2003م.</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lastRenderedPageBreak/>
        <w:t>وثائق ندوة استخدام التقنيات الحديثة في تعليم اللغة العربية لغير الناطقين بها، ديسمبر 2009م.</w:t>
      </w:r>
    </w:p>
    <w:p w:rsidR="00AD0B18" w:rsidRPr="00B27C00" w:rsidRDefault="00AD0B18" w:rsidP="00C83C2A">
      <w:pPr>
        <w:pStyle w:val="1"/>
        <w:numPr>
          <w:ilvl w:val="0"/>
          <w:numId w:val="3"/>
        </w:numPr>
        <w:ind w:hanging="514"/>
        <w:jc w:val="both"/>
        <w:rPr>
          <w:rFonts w:ascii="Sakkal Majalla" w:hAnsi="Sakkal Majalla" w:cs="Sakkal Majalla"/>
          <w:sz w:val="32"/>
          <w:szCs w:val="32"/>
          <w:rtl/>
        </w:rPr>
      </w:pPr>
      <w:r w:rsidRPr="00B27C00">
        <w:rPr>
          <w:rFonts w:ascii="Sakkal Majalla" w:hAnsi="Sakkal Majalla" w:cs="Sakkal Majalla"/>
          <w:sz w:val="32"/>
          <w:szCs w:val="32"/>
          <w:rtl/>
        </w:rPr>
        <w:t>تجربة المدرسة القرآنية في تعليم اللغة العربية وإمكانية الاستفادة منها في تعليم العربية للناطقين بغيرها،  الخير محمد العبيد بشير  2010م.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التطبيقات التربوية لبعض المصطلحات المستخدمة في مجال تعليم اللغة العربية للناطقين بغيرها، محمد عبد المنعم 2010م.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تقرير عن أوضاع اللغة العربية في دولة اريتريا، أ. عبد الباسط عبد الماجد، أ. يوسف محمد فتح الرحمن 2013م.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تقرير عن أوضاع اللغة العربية في جمهورية تشاد ، أ.د محمد زايد بركة ، أ. يوسف محمد فتح الرحمن 2013م.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جهود معهد الخرطوم الدولي للغة العربية في كتابة لغات الشعوب الإسلامية بالحرف العربي- أ.د. علي عبد الله النعيم 2014م.</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جهـــود المنظمـــة العربية للتربية والثقافة والعلـــوم في نشر اللغة العربية وتعزيز استخـدامها في القـــارة الإفريقـــية،  أ.د علي عبد الله النعيم (مدير المعهد)، نشر ضمن الكتاب السنوي لمركز الملك عبد الله بن عبد العزيز لخدمة اللغة العربية، الرياض 2015.</w:t>
      </w:r>
    </w:p>
    <w:p w:rsidR="00AD0B18" w:rsidRPr="00B27C00" w:rsidRDefault="00AD0B18" w:rsidP="00C83C2A">
      <w:pPr>
        <w:pStyle w:val="1"/>
        <w:numPr>
          <w:ilvl w:val="0"/>
          <w:numId w:val="3"/>
        </w:numPr>
        <w:ind w:hanging="514"/>
        <w:jc w:val="both"/>
        <w:rPr>
          <w:rFonts w:ascii="Sakkal Majalla" w:hAnsi="Sakkal Majalla" w:cs="Sakkal Majalla"/>
          <w:sz w:val="32"/>
          <w:szCs w:val="32"/>
        </w:rPr>
      </w:pPr>
      <w:r w:rsidRPr="00B27C00">
        <w:rPr>
          <w:rFonts w:ascii="Sakkal Majalla" w:hAnsi="Sakkal Majalla" w:cs="Sakkal Majalla"/>
          <w:sz w:val="32"/>
          <w:szCs w:val="32"/>
          <w:rtl/>
        </w:rPr>
        <w:t>تقرير عن الأوضـاع التربـوية والتعليمــية وأوضـاع اللغة العربية في جمهـــورية القمر المتحدة، أ.د علي عبد الله النعيم، أ. يوسف محمد فتح الرحمن 2017م.</w:t>
      </w:r>
    </w:p>
    <w:p w:rsidR="00AD0B18" w:rsidRPr="00FA04E7" w:rsidRDefault="00AD0B18"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sz w:val="28"/>
          <w:szCs w:val="28"/>
          <w:rtl/>
        </w:rPr>
        <w:t xml:space="preserve">المؤتمرات </w:t>
      </w:r>
      <w:r w:rsidRPr="00FA04E7">
        <w:rPr>
          <w:rFonts w:ascii="Arial" w:hAnsi="Arial" w:cs="PT Bold Heading" w:hint="cs"/>
          <w:sz w:val="28"/>
          <w:szCs w:val="28"/>
          <w:rtl/>
        </w:rPr>
        <w:t>و</w:t>
      </w:r>
      <w:r w:rsidRPr="00FA04E7">
        <w:rPr>
          <w:rFonts w:ascii="Arial" w:hAnsi="Arial" w:cs="PT Bold Heading"/>
          <w:sz w:val="28"/>
          <w:szCs w:val="28"/>
          <w:rtl/>
        </w:rPr>
        <w:t>الندوات</w:t>
      </w:r>
    </w:p>
    <w:p w:rsidR="00AD0B18" w:rsidRPr="00B27C00" w:rsidRDefault="00AD0B18" w:rsidP="00655873">
      <w:pPr>
        <w:pStyle w:val="1"/>
        <w:ind w:firstLine="566"/>
        <w:jc w:val="both"/>
        <w:rPr>
          <w:rFonts w:ascii="Sakkal Majalla" w:hAnsi="Sakkal Majalla" w:cs="Sakkal Majalla"/>
          <w:sz w:val="32"/>
          <w:szCs w:val="32"/>
        </w:rPr>
      </w:pPr>
      <w:r w:rsidRPr="00B27C00">
        <w:rPr>
          <w:rFonts w:ascii="Sakkal Majalla" w:hAnsi="Sakkal Majalla" w:cs="Sakkal Majalla"/>
          <w:sz w:val="32"/>
          <w:szCs w:val="32"/>
          <w:rtl/>
        </w:rPr>
        <w:t>أقام المعهد في السنوات الماضية العديد من المؤتمرات والندوات ومنها على سبيل المثال لا الحصر:</w:t>
      </w:r>
    </w:p>
    <w:p w:rsidR="00AD0B18" w:rsidRPr="00B27C00" w:rsidRDefault="00AD0B18" w:rsidP="00AD0B18">
      <w:pPr>
        <w:pStyle w:val="1"/>
        <w:ind w:left="386"/>
        <w:jc w:val="both"/>
        <w:rPr>
          <w:rFonts w:ascii="Sakkal Majalla" w:hAnsi="Sakkal Majalla" w:cs="Sakkal Majalla"/>
          <w:sz w:val="32"/>
          <w:szCs w:val="32"/>
          <w:rtl/>
        </w:rPr>
      </w:pPr>
      <w:r w:rsidRPr="00B27C00">
        <w:rPr>
          <w:rFonts w:ascii="Sakkal Majalla" w:hAnsi="Sakkal Majalla" w:cs="Sakkal Majalla"/>
          <w:sz w:val="32"/>
          <w:szCs w:val="32"/>
          <w:rtl/>
        </w:rPr>
        <w:t>1-  مؤتمر مديري معاهد تعليم وإعداد معلمي اللغة العربية للناطقين باللغات الأخرى، ديسمبر 2003م</w:t>
      </w:r>
    </w:p>
    <w:p w:rsidR="00AD0B18" w:rsidRPr="00B27C00" w:rsidRDefault="00AD0B18" w:rsidP="00AD0B18">
      <w:pPr>
        <w:pStyle w:val="1"/>
        <w:ind w:left="386"/>
        <w:jc w:val="both"/>
        <w:rPr>
          <w:rFonts w:ascii="Sakkal Majalla" w:hAnsi="Sakkal Majalla" w:cs="Sakkal Majalla"/>
          <w:sz w:val="32"/>
          <w:szCs w:val="32"/>
          <w:rtl/>
        </w:rPr>
      </w:pPr>
      <w:r w:rsidRPr="00B27C00">
        <w:rPr>
          <w:rFonts w:ascii="Sakkal Majalla" w:hAnsi="Sakkal Majalla" w:cs="Sakkal Majalla"/>
          <w:sz w:val="32"/>
          <w:szCs w:val="32"/>
          <w:rtl/>
        </w:rPr>
        <w:t>2-  إعداد معلمي اللغة العربية للناطقين باللغات الأخرى 2001م.</w:t>
      </w:r>
    </w:p>
    <w:p w:rsidR="00AD0B18" w:rsidRPr="00B27C00" w:rsidRDefault="00AD0B18" w:rsidP="00AD0B18">
      <w:pPr>
        <w:pStyle w:val="1"/>
        <w:ind w:left="386"/>
        <w:jc w:val="both"/>
        <w:rPr>
          <w:rFonts w:ascii="Sakkal Majalla" w:hAnsi="Sakkal Majalla" w:cs="Sakkal Majalla"/>
          <w:sz w:val="32"/>
          <w:szCs w:val="32"/>
          <w:rtl/>
        </w:rPr>
      </w:pPr>
      <w:r w:rsidRPr="00B27C00">
        <w:rPr>
          <w:rFonts w:ascii="Sakkal Majalla" w:hAnsi="Sakkal Majalla" w:cs="Sakkal Majalla"/>
          <w:sz w:val="32"/>
          <w:szCs w:val="32"/>
          <w:rtl/>
        </w:rPr>
        <w:t>3ـ   ندوة كتابة لغات الشعوب الإفريقية بالحرف العربي ، ديسمبر 2001م</w:t>
      </w:r>
    </w:p>
    <w:p w:rsidR="00AD0B18" w:rsidRPr="00B27C00" w:rsidRDefault="00AD0B18" w:rsidP="00AD0B18">
      <w:pPr>
        <w:pStyle w:val="1"/>
        <w:ind w:left="386"/>
        <w:jc w:val="both"/>
        <w:rPr>
          <w:rFonts w:ascii="Sakkal Majalla" w:hAnsi="Sakkal Majalla" w:cs="Sakkal Majalla"/>
          <w:sz w:val="32"/>
          <w:szCs w:val="32"/>
          <w:rtl/>
        </w:rPr>
      </w:pPr>
      <w:r w:rsidRPr="00B27C00">
        <w:rPr>
          <w:rFonts w:ascii="Sakkal Majalla" w:hAnsi="Sakkal Majalla" w:cs="Sakkal Majalla"/>
          <w:sz w:val="32"/>
          <w:szCs w:val="32"/>
          <w:rtl/>
        </w:rPr>
        <w:t>4 ـ</w:t>
      </w:r>
      <w:r w:rsidRPr="00B27C00">
        <w:rPr>
          <w:rFonts w:ascii="Sakkal Majalla" w:hAnsi="Sakkal Majalla" w:cs="Sakkal Majalla"/>
          <w:sz w:val="32"/>
          <w:szCs w:val="32"/>
          <w:rtl/>
        </w:rPr>
        <w:tab/>
        <w:t>ندوة تعليم اللغة العربية لأغراض خاصة، يناير 2003م.</w:t>
      </w:r>
    </w:p>
    <w:p w:rsidR="00AD0B18" w:rsidRDefault="00AD0B18" w:rsidP="00AD0B18">
      <w:pPr>
        <w:pStyle w:val="1"/>
        <w:ind w:left="386"/>
        <w:jc w:val="both"/>
        <w:rPr>
          <w:rFonts w:ascii="Sakkal Majalla" w:hAnsi="Sakkal Majalla" w:cs="Sakkal Majalla" w:hint="cs"/>
          <w:sz w:val="32"/>
          <w:szCs w:val="32"/>
          <w:rtl/>
        </w:rPr>
      </w:pPr>
      <w:r w:rsidRPr="00B27C00">
        <w:rPr>
          <w:rFonts w:ascii="Sakkal Majalla" w:hAnsi="Sakkal Majalla" w:cs="Sakkal Majalla"/>
          <w:sz w:val="32"/>
          <w:szCs w:val="32"/>
          <w:rtl/>
        </w:rPr>
        <w:t>5ـ</w:t>
      </w:r>
      <w:r w:rsidRPr="00B27C00">
        <w:rPr>
          <w:rFonts w:ascii="Sakkal Majalla" w:hAnsi="Sakkal Majalla" w:cs="Sakkal Majalla"/>
          <w:sz w:val="32"/>
          <w:szCs w:val="32"/>
          <w:rtl/>
        </w:rPr>
        <w:tab/>
        <w:t>ندوة حول استخدام التقنيات الحديثة في تعليم اللغة العربية للناطقين بغيرها، ديسمبر 2009م.</w:t>
      </w:r>
    </w:p>
    <w:p w:rsidR="00107F5A" w:rsidRDefault="00107F5A" w:rsidP="00AD0B18">
      <w:pPr>
        <w:pStyle w:val="1"/>
        <w:ind w:left="386"/>
        <w:jc w:val="both"/>
        <w:rPr>
          <w:rFonts w:ascii="Sakkal Majalla" w:hAnsi="Sakkal Majalla" w:cs="Sakkal Majalla" w:hint="cs"/>
          <w:sz w:val="32"/>
          <w:szCs w:val="32"/>
          <w:rtl/>
        </w:rPr>
      </w:pPr>
    </w:p>
    <w:p w:rsidR="00AD0B18" w:rsidRPr="00FA04E7" w:rsidRDefault="00AD0B18"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hint="cs"/>
          <w:sz w:val="28"/>
          <w:szCs w:val="28"/>
          <w:rtl/>
        </w:rPr>
        <w:lastRenderedPageBreak/>
        <w:t>المشاركات العلمية</w:t>
      </w:r>
    </w:p>
    <w:p w:rsidR="00AD0B18" w:rsidRPr="00646349" w:rsidRDefault="00AD0B18" w:rsidP="00655873">
      <w:pPr>
        <w:pStyle w:val="1"/>
        <w:ind w:firstLine="746"/>
        <w:jc w:val="both"/>
        <w:rPr>
          <w:rFonts w:ascii="Sakkal Majalla" w:hAnsi="Sakkal Majalla" w:cs="Sakkal Majalla"/>
          <w:sz w:val="32"/>
          <w:szCs w:val="32"/>
          <w:rtl/>
        </w:rPr>
      </w:pPr>
      <w:r w:rsidRPr="00646349">
        <w:rPr>
          <w:rFonts w:ascii="Sakkal Majalla" w:hAnsi="Sakkal Majalla" w:cs="Sakkal Majalla"/>
          <w:sz w:val="32"/>
          <w:szCs w:val="32"/>
          <w:rtl/>
        </w:rPr>
        <w:t>شارك أساتذة المعهد بأوراقهم العلمية في كثير من الندوات والمؤتمرات التي أقامتها المؤسسات العلمية الأخرى ومنها:</w:t>
      </w:r>
    </w:p>
    <w:p w:rsidR="00AD0B18" w:rsidRPr="00646349" w:rsidRDefault="00AD0B18" w:rsidP="00C83C2A">
      <w:pPr>
        <w:pStyle w:val="1"/>
        <w:numPr>
          <w:ilvl w:val="0"/>
          <w:numId w:val="4"/>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ندوة اللغة العربية الفصحى بين سندان العامية مطرقة اللغات الأجنبية الذي أقامه مجمع اللغة العربية بالسودان 2015م وقد شارك فيه مدير المعهد بورقة بعنوان (جهود معهد الخرطوم الدولي للغة العربية في كتابة لغات الشعوب الإسلامية بالحرف العربي).</w:t>
      </w:r>
    </w:p>
    <w:p w:rsidR="00AD0B18" w:rsidRPr="00646349" w:rsidRDefault="00AD0B18" w:rsidP="00C83C2A">
      <w:pPr>
        <w:pStyle w:val="1"/>
        <w:numPr>
          <w:ilvl w:val="0"/>
          <w:numId w:val="4"/>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ندوة الضعف اللغوي بالجامعات السودانية 2015م الذي أقامته جامعة أمدرمان الإسلامية 2015م وقد شارك فيه مدير المعهد بورقة. وكذلك الخبير الأول بورقة.</w:t>
      </w:r>
    </w:p>
    <w:p w:rsidR="00AD0B18" w:rsidRPr="00646349" w:rsidRDefault="00AD0B18" w:rsidP="00C83C2A">
      <w:pPr>
        <w:pStyle w:val="1"/>
        <w:numPr>
          <w:ilvl w:val="0"/>
          <w:numId w:val="4"/>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مؤتمر اللغة العربية الدولي بدولة الإمارات 2015م وقد شارك فيه مدير المعهد بورقة بعنوان (معهد الخرطوم الدولي للغة العربية أربعون عاماً من العطاء 1974 ــ 2014م)</w:t>
      </w:r>
    </w:p>
    <w:p w:rsidR="00AD0B18" w:rsidRPr="00646349" w:rsidRDefault="00AD0B18" w:rsidP="00C83C2A">
      <w:pPr>
        <w:pStyle w:val="1"/>
        <w:numPr>
          <w:ilvl w:val="0"/>
          <w:numId w:val="4"/>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 xml:space="preserve">المشاركة في المؤتمر الدولي الخامس للغة العربية الذي انعقد في دبي خلال الفترة 4-7مايو 2016م </w:t>
      </w:r>
    </w:p>
    <w:p w:rsidR="00A9022B" w:rsidRPr="00107F5A" w:rsidRDefault="00AD0B18" w:rsidP="00107F5A">
      <w:pPr>
        <w:pStyle w:val="1"/>
        <w:numPr>
          <w:ilvl w:val="0"/>
          <w:numId w:val="4"/>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المشاركة في المؤتمر الدولي حول هندسة الحاسوب باللغة العربية المنعقد في الخرطوم خلال الفترة 14-16 مارس 2016م.</w:t>
      </w:r>
    </w:p>
    <w:p w:rsidR="00AD0B18" w:rsidRPr="00FA04E7" w:rsidRDefault="00AD0B18"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sz w:val="28"/>
          <w:szCs w:val="28"/>
          <w:rtl/>
        </w:rPr>
        <w:t xml:space="preserve">الدورات التدريبية </w:t>
      </w:r>
    </w:p>
    <w:p w:rsidR="00880BCE" w:rsidRPr="00AD4968" w:rsidRDefault="00880BCE" w:rsidP="00880BCE">
      <w:pPr>
        <w:pStyle w:val="a5"/>
        <w:bidi/>
        <w:ind w:firstLine="720"/>
        <w:jc w:val="both"/>
        <w:rPr>
          <w:rFonts w:ascii="Sakkal Majalla" w:hAnsi="Sakkal Majalla" w:cs="Sakkal Majalla"/>
          <w:sz w:val="32"/>
          <w:szCs w:val="32"/>
          <w:rtl/>
        </w:rPr>
      </w:pPr>
      <w:r w:rsidRPr="00AD4968">
        <w:rPr>
          <w:rFonts w:ascii="Sakkal Majalla" w:hAnsi="Sakkal Majalla" w:cs="Sakkal Majalla"/>
          <w:sz w:val="32"/>
          <w:szCs w:val="32"/>
          <w:rtl/>
        </w:rPr>
        <w:t>يهدف هذا البرنامج إلى تدريب معلمي اللغة العربية في البلد المستهدف، وذلك باختيار الدول غير الناطقة بالعربية أو الدول العربية التي تحتاج لهذه الخدمة، والتنسيق مع الجهات ذات الصلة بموضوع تدريب المعلمين بغرض تزويدهم بالمهارات التدريسية اللازمة لتعليم اللغة العربية بصفتها لغة ثانية، ورفع قدراتهم في مجال تأليف النصوص، وتصميم المناهج وتطويرها وتطوير قدرات غيرهم من المعلمين، ويشمل البرنامج أيضاً تقويم المناهج والكتب المستخدمة في التدريس .</w:t>
      </w:r>
    </w:p>
    <w:p w:rsidR="00880BCE" w:rsidRPr="00AD4968" w:rsidRDefault="00880BCE" w:rsidP="00880BCE">
      <w:pPr>
        <w:pStyle w:val="a5"/>
        <w:bidi/>
        <w:ind w:firstLine="720"/>
        <w:jc w:val="both"/>
        <w:rPr>
          <w:rFonts w:ascii="Sakkal Majalla" w:hAnsi="Sakkal Majalla" w:cs="Sakkal Majalla"/>
          <w:sz w:val="32"/>
          <w:szCs w:val="32"/>
          <w:rtl/>
        </w:rPr>
      </w:pPr>
      <w:r w:rsidRPr="00AD4968">
        <w:rPr>
          <w:rFonts w:ascii="Sakkal Majalla" w:hAnsi="Sakkal Majalla" w:cs="Sakkal Majalla"/>
          <w:sz w:val="32"/>
          <w:szCs w:val="32"/>
          <w:rtl/>
        </w:rPr>
        <w:t>يعمل المعهد دورياً على عقد دورتين تدريبيتين خلال الدورة المالية الواحدة بتمويل من المنظمة العربية للتربية والثقافة والعلوم، وقد استفادت الكثير من الدول الإفريقية ومن دول آسيا مثل :الصين،  نيجيريا، الصومال، جيبوتي، أثيوبيا، وكينيا، جزر القمر، تشاد ، ومن تلك الدورات:</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يعقد المعهد سنوياً دورة تدريبية لطلاب من الجامعات الصينية بالتعاون مع وزارة التعليم العالي والبحث العلمي السودانية، وتستمر الدورة من 4 ـ 6 أشهر تهدف إلى رفع قدرات الدارسين في اللغة العربية، وقد بلغ عدد الدورات التي تمت إقامتها حتى الآن 12 دورة.</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lastRenderedPageBreak/>
        <w:t>دورة تدريبية لمعلمي اللغة العربية لغير الناطقين بها ( نيروبي ـ كينيا ) 2012م</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دورة تدريبية لمعلمي اللغة العربية لغير الناطقين بها ( زنجبار ). 2012م</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ورشة عمل لمراجعة مناهج اللغة العربية (كينيا ). 2013م</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ورشة عمل  لتحليل اللغة العربية لغير الناطقين بها ( جيبوتي )2012م</w:t>
      </w:r>
    </w:p>
    <w:p w:rsidR="00AD0B18" w:rsidRPr="00646349" w:rsidRDefault="00AD0B18" w:rsidP="00C83C2A">
      <w:pPr>
        <w:pStyle w:val="1"/>
        <w:numPr>
          <w:ilvl w:val="0"/>
          <w:numId w:val="5"/>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دورة تدريبية لمعلمي اللغة العربية من جنوب السودان ( الخرطوم ).2013م</w:t>
      </w:r>
    </w:p>
    <w:p w:rsidR="00AD0B18" w:rsidRPr="00646349" w:rsidRDefault="00AD0B18" w:rsidP="00C83C2A">
      <w:pPr>
        <w:pStyle w:val="1"/>
        <w:numPr>
          <w:ilvl w:val="0"/>
          <w:numId w:val="5"/>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دورة تدريبية لمعلمي اللغة العربية لغير الناطقين بها ( أثيوبيا ).2013م</w:t>
      </w:r>
    </w:p>
    <w:p w:rsidR="00AD0B18" w:rsidRPr="00646349" w:rsidRDefault="00AD0B18" w:rsidP="00C83C2A">
      <w:pPr>
        <w:pStyle w:val="1"/>
        <w:numPr>
          <w:ilvl w:val="0"/>
          <w:numId w:val="5"/>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دورة تدريبية لمعلمي اللغة العربية لغير الناطقين بها (نيجيريا )2014م</w:t>
      </w:r>
    </w:p>
    <w:p w:rsidR="00AD0B18" w:rsidRPr="00646349" w:rsidRDefault="00AD0B18" w:rsidP="00C83C2A">
      <w:pPr>
        <w:pStyle w:val="1"/>
        <w:numPr>
          <w:ilvl w:val="0"/>
          <w:numId w:val="5"/>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دورة تدريبية لموجهي اللغة العربية لغير الناطقين بها ( جيبوتي )2014م</w:t>
      </w:r>
    </w:p>
    <w:p w:rsidR="00AD0B18" w:rsidRPr="00646349" w:rsidRDefault="00AD0B18" w:rsidP="00C83C2A">
      <w:pPr>
        <w:pStyle w:val="1"/>
        <w:numPr>
          <w:ilvl w:val="0"/>
          <w:numId w:val="5"/>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دورة تدريبية لمعلمي اللغة العربية لغير الناطقين بها ( جيبوتي ). 2014م</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دورة تدريبية لمعلمي اللغة العربية لغير الناطقين بها (جزر القمر )2014م</w:t>
      </w:r>
    </w:p>
    <w:p w:rsidR="00AD0B18" w:rsidRPr="00646349" w:rsidRDefault="00AD0B18" w:rsidP="00C83C2A">
      <w:pPr>
        <w:pStyle w:val="1"/>
        <w:numPr>
          <w:ilvl w:val="0"/>
          <w:numId w:val="5"/>
        </w:numPr>
        <w:ind w:left="746" w:hanging="540"/>
        <w:jc w:val="both"/>
        <w:rPr>
          <w:rFonts w:ascii="Sakkal Majalla" w:hAnsi="Sakkal Majalla" w:cs="Sakkal Majalla"/>
          <w:sz w:val="32"/>
          <w:szCs w:val="32"/>
          <w:rtl/>
        </w:rPr>
      </w:pPr>
      <w:r w:rsidRPr="00646349">
        <w:rPr>
          <w:rFonts w:ascii="Sakkal Majalla" w:hAnsi="Sakkal Majalla" w:cs="Sakkal Majalla"/>
          <w:sz w:val="32"/>
          <w:szCs w:val="32"/>
          <w:rtl/>
        </w:rPr>
        <w:t>دورة تدريبية لأساتذة اللغة العربية بالجامعات الكينية 2015م.</w:t>
      </w:r>
    </w:p>
    <w:p w:rsidR="00AD0B18" w:rsidRDefault="00AD0B18" w:rsidP="00C83C2A">
      <w:pPr>
        <w:pStyle w:val="1"/>
        <w:numPr>
          <w:ilvl w:val="0"/>
          <w:numId w:val="5"/>
        </w:numPr>
        <w:ind w:left="746" w:hanging="540"/>
        <w:jc w:val="both"/>
        <w:rPr>
          <w:rFonts w:ascii="Sakkal Majalla" w:hAnsi="Sakkal Majalla" w:cs="Sakkal Majalla"/>
          <w:sz w:val="32"/>
          <w:szCs w:val="32"/>
        </w:rPr>
      </w:pPr>
      <w:r w:rsidRPr="00646349">
        <w:rPr>
          <w:rFonts w:ascii="Sakkal Majalla" w:hAnsi="Sakkal Majalla" w:cs="Sakkal Majalla"/>
          <w:sz w:val="32"/>
          <w:szCs w:val="32"/>
          <w:rtl/>
        </w:rPr>
        <w:t xml:space="preserve">بعث المعهد عدداً من خريجيه إلى ماليزيا </w:t>
      </w:r>
      <w:r w:rsidR="00880BCE" w:rsidRPr="00646349">
        <w:rPr>
          <w:rFonts w:ascii="Sakkal Majalla" w:hAnsi="Sakkal Majalla" w:cs="Sakkal Majalla"/>
          <w:sz w:val="32"/>
          <w:szCs w:val="32"/>
          <w:rtl/>
        </w:rPr>
        <w:t xml:space="preserve">وتايلاند وإندونيسيا </w:t>
      </w:r>
      <w:r w:rsidRPr="00646349">
        <w:rPr>
          <w:rFonts w:ascii="Sakkal Majalla" w:hAnsi="Sakkal Majalla" w:cs="Sakkal Majalla"/>
          <w:sz w:val="32"/>
          <w:szCs w:val="32"/>
          <w:rtl/>
        </w:rPr>
        <w:t>للعمل في مجال تدريس اللغة العربية وتطوير مناهجها وذلك وفاءّ لاتفاقات سابقة في هذا الصدد.</w:t>
      </w:r>
    </w:p>
    <w:p w:rsidR="000015C1" w:rsidRPr="00646349" w:rsidRDefault="000015C1" w:rsidP="000015C1">
      <w:pPr>
        <w:pStyle w:val="1"/>
        <w:numPr>
          <w:ilvl w:val="0"/>
          <w:numId w:val="5"/>
        </w:numPr>
        <w:ind w:left="746" w:hanging="540"/>
        <w:jc w:val="both"/>
        <w:rPr>
          <w:rFonts w:ascii="Sakkal Majalla" w:hAnsi="Sakkal Majalla" w:cs="Sakkal Majalla"/>
          <w:sz w:val="32"/>
          <w:szCs w:val="32"/>
        </w:rPr>
      </w:pPr>
      <w:r>
        <w:rPr>
          <w:rFonts w:ascii="Sakkal Majalla" w:hAnsi="Sakkal Majalla" w:cs="Sakkal Majalla" w:hint="cs"/>
          <w:sz w:val="32"/>
          <w:szCs w:val="32"/>
          <w:rtl/>
        </w:rPr>
        <w:t>دورة اللغة العربية للأطر الإعلامية بهيئة إذاعة وتلفزيون جمهورية المقر المتحدة</w:t>
      </w:r>
      <w:r w:rsidR="008F6F5F">
        <w:rPr>
          <w:rFonts w:ascii="Sakkal Majalla" w:hAnsi="Sakkal Majalla" w:cs="Sakkal Majalla" w:hint="cs"/>
          <w:sz w:val="32"/>
          <w:szCs w:val="32"/>
          <w:rtl/>
        </w:rPr>
        <w:t xml:space="preserve"> 2022م.</w:t>
      </w:r>
    </w:p>
    <w:p w:rsidR="00921C85" w:rsidRDefault="00921C85" w:rsidP="00921C85">
      <w:pPr>
        <w:pStyle w:val="1"/>
        <w:ind w:left="746"/>
        <w:jc w:val="both"/>
        <w:rPr>
          <w:rFonts w:ascii="Traditional Arabic" w:hAnsi="Traditional Arabic" w:cs="Traditional Arabic"/>
          <w:sz w:val="32"/>
          <w:szCs w:val="32"/>
        </w:rPr>
      </w:pPr>
    </w:p>
    <w:p w:rsidR="00754990" w:rsidRPr="00FA04E7" w:rsidRDefault="00196A46"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Pr>
      </w:pPr>
      <w:r w:rsidRPr="00FA04E7">
        <w:rPr>
          <w:rFonts w:ascii="Arial" w:hAnsi="Arial" w:cs="PT Bold Heading" w:hint="cs"/>
          <w:sz w:val="28"/>
          <w:szCs w:val="28"/>
          <w:rtl/>
        </w:rPr>
        <w:t>مشروعات  مستقبلية:</w:t>
      </w:r>
    </w:p>
    <w:p w:rsidR="00754990" w:rsidRPr="00FD73C2" w:rsidRDefault="00754990" w:rsidP="00BA0478">
      <w:pPr>
        <w:pStyle w:val="1"/>
        <w:numPr>
          <w:ilvl w:val="0"/>
          <w:numId w:val="7"/>
        </w:numPr>
        <w:tabs>
          <w:tab w:val="left" w:pos="476"/>
        </w:tabs>
        <w:ind w:left="26" w:firstLine="0"/>
        <w:jc w:val="both"/>
        <w:rPr>
          <w:rFonts w:ascii="Simplified Arabic" w:hAnsi="Simplified Arabic" w:cs="Simplified Arabic"/>
          <w:b/>
          <w:bCs/>
          <w:sz w:val="28"/>
          <w:szCs w:val="28"/>
          <w:rtl/>
        </w:rPr>
      </w:pPr>
      <w:r w:rsidRPr="00FD73C2">
        <w:rPr>
          <w:rFonts w:ascii="Simplified Arabic" w:hAnsi="Simplified Arabic" w:cs="Simplified Arabic"/>
          <w:b/>
          <w:bCs/>
          <w:sz w:val="28"/>
          <w:szCs w:val="28"/>
          <w:rtl/>
        </w:rPr>
        <w:t>إنشاء وحدة التدريب والاستشارات في تعليم العربية للناطقين بغيرها</w:t>
      </w:r>
    </w:p>
    <w:p w:rsidR="00754990" w:rsidRDefault="00754990" w:rsidP="00196A46">
      <w:pPr>
        <w:pStyle w:val="1"/>
        <w:ind w:left="26" w:firstLine="720"/>
        <w:jc w:val="both"/>
        <w:rPr>
          <w:rFonts w:ascii="Sakkal Majalla" w:hAnsi="Sakkal Majalla" w:cs="Sakkal Majalla"/>
          <w:sz w:val="32"/>
          <w:szCs w:val="32"/>
          <w:rtl/>
        </w:rPr>
      </w:pPr>
      <w:r w:rsidRPr="00E02FC0">
        <w:rPr>
          <w:rFonts w:ascii="Sakkal Majalla" w:hAnsi="Sakkal Majalla" w:cs="Sakkal Majalla"/>
          <w:sz w:val="32"/>
          <w:szCs w:val="32"/>
          <w:rtl/>
        </w:rPr>
        <w:t xml:space="preserve">  نتيجة لتزايد الطلبات من المؤسسات ومن الجامعات الأجنبية التي بها أقسام للغة العربية في أوربا وآسيا بخصوص تدريب طلابها في معهد الخرطوم الدولي للغة العربية، فقد شرع المعهد في تطوير وحدة الإعداد اللغوي لتلبية طلبات تلك المؤسسات والجامعات، على أن تصبح وحدة متكاملة للتدريب والاستشارات اللغوية، لتقوم بتدريب كل من أراد أن يتدرب على اللغة العربية كتابة أو تحدثاً من المؤسسات والجامعات الأخرى، وكذلك تقديم الاستشارات التعليمية الخاصة بتعليم العربية وتعلمها للناطقين بغيرها لكل الجهات.</w:t>
      </w:r>
    </w:p>
    <w:p w:rsidR="005253CA" w:rsidRPr="008633E7" w:rsidRDefault="005253CA" w:rsidP="00BA0478">
      <w:pPr>
        <w:pStyle w:val="1"/>
        <w:numPr>
          <w:ilvl w:val="0"/>
          <w:numId w:val="7"/>
        </w:numPr>
        <w:tabs>
          <w:tab w:val="left" w:pos="476"/>
        </w:tabs>
        <w:ind w:left="26" w:firstLine="0"/>
        <w:jc w:val="both"/>
        <w:rPr>
          <w:rFonts w:ascii="Simplified Arabic" w:hAnsi="Simplified Arabic" w:cs="Simplified Arabic"/>
          <w:b/>
          <w:bCs/>
          <w:sz w:val="28"/>
          <w:szCs w:val="28"/>
          <w:rtl/>
        </w:rPr>
      </w:pPr>
      <w:r w:rsidRPr="008633E7">
        <w:rPr>
          <w:rFonts w:ascii="Simplified Arabic" w:hAnsi="Simplified Arabic" w:cs="Simplified Arabic"/>
          <w:b/>
          <w:bCs/>
          <w:sz w:val="28"/>
          <w:szCs w:val="28"/>
          <w:rtl/>
        </w:rPr>
        <w:t>برنامج التعليم عن بعد في تعليم اللغة العربية للناطقين بغيرها:</w:t>
      </w:r>
    </w:p>
    <w:p w:rsidR="005253CA" w:rsidRDefault="005253CA" w:rsidP="00196A46">
      <w:pPr>
        <w:pStyle w:val="1"/>
        <w:ind w:left="26" w:firstLine="720"/>
        <w:jc w:val="both"/>
        <w:rPr>
          <w:rFonts w:ascii="Sakkal Majalla" w:hAnsi="Sakkal Majalla" w:cs="Sakkal Majalla"/>
          <w:sz w:val="32"/>
          <w:szCs w:val="32"/>
          <w:rtl/>
        </w:rPr>
      </w:pPr>
      <w:r w:rsidRPr="00E02FC0">
        <w:rPr>
          <w:rFonts w:ascii="Sakkal Majalla" w:hAnsi="Sakkal Majalla" w:cs="Sakkal Majalla"/>
          <w:sz w:val="32"/>
          <w:szCs w:val="32"/>
          <w:rtl/>
        </w:rPr>
        <w:t>في سبيل نشر اللغة العربية على أوسع نطاق في العالم تضمنت خطة المعهد الأكاديمية للعامين القادمين وضع برنامج لتعليم اللغة العربية بنظام التعليم عن بعد لكل المستويات، لتصل العربية لكل من يرغب في تعلمها في أوطانهم، وتضمنت خطة البرنامج إنتاج برامج إلكترونية لتعليم العربية (أونلاين) وعن طريق (الاسطوانات) وغيرها من البرامج الممكنة.</w:t>
      </w:r>
    </w:p>
    <w:p w:rsidR="00D87B9C" w:rsidRDefault="00D87B9C" w:rsidP="00196A46">
      <w:pPr>
        <w:pStyle w:val="1"/>
        <w:ind w:left="26" w:firstLine="720"/>
        <w:jc w:val="both"/>
        <w:rPr>
          <w:rFonts w:ascii="Sakkal Majalla" w:hAnsi="Sakkal Majalla" w:cs="Sakkal Majalla"/>
          <w:sz w:val="32"/>
          <w:szCs w:val="32"/>
          <w:rtl/>
        </w:rPr>
      </w:pPr>
    </w:p>
    <w:p w:rsidR="005253CA" w:rsidRPr="008633E7" w:rsidRDefault="005253CA" w:rsidP="00BA0478">
      <w:pPr>
        <w:pStyle w:val="1"/>
        <w:numPr>
          <w:ilvl w:val="0"/>
          <w:numId w:val="7"/>
        </w:numPr>
        <w:tabs>
          <w:tab w:val="left" w:pos="476"/>
        </w:tabs>
        <w:ind w:left="26" w:firstLine="0"/>
        <w:jc w:val="both"/>
        <w:rPr>
          <w:rFonts w:ascii="Simplified Arabic" w:hAnsi="Simplified Arabic" w:cs="Simplified Arabic"/>
          <w:b/>
          <w:bCs/>
          <w:sz w:val="28"/>
          <w:szCs w:val="28"/>
          <w:rtl/>
        </w:rPr>
      </w:pPr>
      <w:r w:rsidRPr="008633E7">
        <w:rPr>
          <w:rFonts w:ascii="Simplified Arabic" w:hAnsi="Simplified Arabic" w:cs="Simplified Arabic"/>
          <w:b/>
          <w:bCs/>
          <w:sz w:val="28"/>
          <w:szCs w:val="28"/>
          <w:rtl/>
        </w:rPr>
        <w:lastRenderedPageBreak/>
        <w:t>الشهادة الدولية للغة العربية:</w:t>
      </w:r>
    </w:p>
    <w:p w:rsidR="005253CA" w:rsidRPr="00E02FC0" w:rsidRDefault="005253CA" w:rsidP="00004B0F">
      <w:pPr>
        <w:pStyle w:val="1"/>
        <w:ind w:left="26" w:firstLine="720"/>
        <w:jc w:val="both"/>
        <w:rPr>
          <w:rFonts w:ascii="Sakkal Majalla" w:hAnsi="Sakkal Majalla" w:cs="Sakkal Majalla"/>
          <w:sz w:val="32"/>
          <w:szCs w:val="32"/>
          <w:rtl/>
        </w:rPr>
      </w:pPr>
      <w:r w:rsidRPr="00E02FC0">
        <w:rPr>
          <w:rFonts w:ascii="Sakkal Majalla" w:hAnsi="Sakkal Majalla" w:cs="Sakkal Majalla"/>
          <w:sz w:val="32"/>
          <w:szCs w:val="32"/>
          <w:rtl/>
        </w:rPr>
        <w:t>بناء على توجيهات معالي المدير العام للمنظمة العربية للتربية والثقافة والعلوم الرامية إلى تعزيز اللغة العربية ونشرها والحفاظ عليها شرع المعهد بالتعاون مع عدد من المؤسسات العلمية في وضع برنامج للحصول على الشهادة الدولية في اللغة العربية، على نحو شهادة (توفل) في الإنجليزية، و(داف) في الألمانية وغيرهما من الشهادات</w:t>
      </w:r>
      <w:r w:rsidR="00004B0F" w:rsidRPr="00E02FC0">
        <w:rPr>
          <w:rFonts w:ascii="Sakkal Majalla" w:hAnsi="Sakkal Majalla" w:cs="Sakkal Majalla"/>
          <w:sz w:val="32"/>
          <w:szCs w:val="32"/>
          <w:rtl/>
        </w:rPr>
        <w:t>.</w:t>
      </w:r>
    </w:p>
    <w:p w:rsidR="0048591A" w:rsidRDefault="0048591A" w:rsidP="00004B0F">
      <w:pPr>
        <w:pStyle w:val="1"/>
        <w:ind w:left="26" w:firstLine="720"/>
        <w:jc w:val="both"/>
        <w:rPr>
          <w:rFonts w:ascii="Traditional Arabic" w:hAnsi="Traditional Arabic" w:cs="Traditional Arabic"/>
          <w:sz w:val="20"/>
          <w:szCs w:val="20"/>
          <w:rtl/>
        </w:rPr>
      </w:pPr>
    </w:p>
    <w:p w:rsidR="00880BCE" w:rsidRPr="005253CA" w:rsidRDefault="005253CA" w:rsidP="0048591A">
      <w:pPr>
        <w:shd w:val="clear" w:color="auto" w:fill="D6E3BC" w:themeFill="accent3" w:themeFillTint="66"/>
        <w:spacing w:after="0" w:line="240" w:lineRule="auto"/>
        <w:ind w:left="746" w:hanging="540"/>
        <w:jc w:val="left"/>
        <w:rPr>
          <w:rFonts w:ascii="Arial" w:hAnsi="Arial" w:cs="PT Bold Heading"/>
          <w:sz w:val="24"/>
          <w:szCs w:val="24"/>
          <w:rtl/>
        </w:rPr>
      </w:pPr>
      <w:r w:rsidRPr="005253CA">
        <w:rPr>
          <w:rFonts w:ascii="Arial" w:hAnsi="Arial" w:cs="PT Bold Heading" w:hint="cs"/>
          <w:sz w:val="24"/>
          <w:szCs w:val="24"/>
          <w:rtl/>
        </w:rPr>
        <w:t>الدول التي استفادت من برامج المعهد استفادة مباشرة</w:t>
      </w:r>
    </w:p>
    <w:p w:rsidR="00880BCE" w:rsidRDefault="00880BCE" w:rsidP="00AD0B18">
      <w:pPr>
        <w:pStyle w:val="1"/>
        <w:ind w:left="720"/>
        <w:jc w:val="both"/>
        <w:rPr>
          <w:rFonts w:ascii="Simplified Arabic" w:hAnsi="Simplified Arabic" w:cs="Simplified Arabic"/>
          <w:sz w:val="28"/>
          <w:szCs w:val="28"/>
          <w:rtl/>
        </w:rPr>
      </w:pPr>
    </w:p>
    <w:tbl>
      <w:tblPr>
        <w:tblStyle w:val="-3"/>
        <w:bidiVisual/>
        <w:tblW w:w="0" w:type="auto"/>
        <w:jc w:val="center"/>
        <w:tblLook w:val="04A0" w:firstRow="1" w:lastRow="0" w:firstColumn="1" w:lastColumn="0" w:noHBand="0" w:noVBand="1"/>
      </w:tblPr>
      <w:tblGrid>
        <w:gridCol w:w="1560"/>
        <w:gridCol w:w="1560"/>
        <w:gridCol w:w="1560"/>
        <w:gridCol w:w="1561"/>
        <w:gridCol w:w="1561"/>
      </w:tblGrid>
      <w:tr w:rsidR="00782383" w:rsidRPr="00754990" w:rsidTr="00525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2" w:type="dxa"/>
            <w:gridSpan w:val="5"/>
          </w:tcPr>
          <w:p w:rsidR="00782383" w:rsidRPr="00754990" w:rsidRDefault="00782383" w:rsidP="005253CA">
            <w:pPr>
              <w:pStyle w:val="1"/>
              <w:jc w:val="left"/>
              <w:rPr>
                <w:rFonts w:ascii="Traditional Arabic" w:hAnsi="Traditional Arabic" w:cs="PT Bold Heading"/>
                <w:b w:val="0"/>
                <w:bCs w:val="0"/>
                <w:sz w:val="20"/>
                <w:szCs w:val="20"/>
                <w:rtl/>
              </w:rPr>
            </w:pPr>
            <w:r w:rsidRPr="006545D1">
              <w:rPr>
                <w:rFonts w:ascii="Traditional Arabic" w:hAnsi="Traditional Arabic" w:cs="PT Bold Heading" w:hint="cs"/>
                <w:b w:val="0"/>
                <w:bCs w:val="0"/>
                <w:color w:val="1F497D" w:themeColor="text2"/>
                <w:sz w:val="20"/>
                <w:szCs w:val="20"/>
                <w:rtl/>
              </w:rPr>
              <w:t>الدول  الإفريقية</w:t>
            </w:r>
          </w:p>
        </w:tc>
      </w:tr>
      <w:tr w:rsidR="00782383"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782383" w:rsidRPr="00754990" w:rsidRDefault="00782383" w:rsidP="00782383">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الجزائر</w:t>
            </w:r>
          </w:p>
        </w:tc>
        <w:tc>
          <w:tcPr>
            <w:tcW w:w="1560" w:type="dxa"/>
          </w:tcPr>
          <w:p w:rsidR="00782383" w:rsidRPr="00754990" w:rsidRDefault="00782383"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السودان</w:t>
            </w:r>
          </w:p>
        </w:tc>
        <w:tc>
          <w:tcPr>
            <w:tcW w:w="1560" w:type="dxa"/>
          </w:tcPr>
          <w:p w:rsidR="00782383" w:rsidRPr="00754990" w:rsidRDefault="00782383" w:rsidP="00782383">
            <w:pPr>
              <w:pStyle w:val="1"/>
              <w:ind w:left="72"/>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الصومال</w:t>
            </w:r>
          </w:p>
        </w:tc>
        <w:tc>
          <w:tcPr>
            <w:tcW w:w="1561" w:type="dxa"/>
          </w:tcPr>
          <w:p w:rsidR="00782383" w:rsidRPr="00754990" w:rsidRDefault="00782383"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المغرب</w:t>
            </w:r>
          </w:p>
        </w:tc>
        <w:tc>
          <w:tcPr>
            <w:tcW w:w="1561" w:type="dxa"/>
          </w:tcPr>
          <w:p w:rsidR="00782383" w:rsidRPr="00754990" w:rsidRDefault="00782383"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جزر القمر</w:t>
            </w:r>
          </w:p>
        </w:tc>
      </w:tr>
      <w:tr w:rsidR="00F5336F" w:rsidRPr="00754990" w:rsidTr="005253CA">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782383">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جيبوتي</w:t>
            </w:r>
          </w:p>
        </w:tc>
        <w:tc>
          <w:tcPr>
            <w:tcW w:w="1560" w:type="dxa"/>
          </w:tcPr>
          <w:p w:rsidR="00F5336F" w:rsidRPr="00754990" w:rsidRDefault="00F5336F" w:rsidP="00782383">
            <w:pPr>
              <w:pStyle w:val="1"/>
              <w:ind w:left="72"/>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مصر</w:t>
            </w:r>
          </w:p>
        </w:tc>
        <w:tc>
          <w:tcPr>
            <w:tcW w:w="1560"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موريتانيا</w:t>
            </w:r>
          </w:p>
        </w:tc>
        <w:tc>
          <w:tcPr>
            <w:tcW w:w="1561" w:type="dxa"/>
          </w:tcPr>
          <w:p w:rsidR="00F5336F" w:rsidRPr="00754990" w:rsidRDefault="00F5336F" w:rsidP="00A93D08">
            <w:pPr>
              <w:pStyle w:val="1"/>
              <w:ind w:left="72"/>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غانا</w:t>
            </w:r>
          </w:p>
        </w:tc>
        <w:tc>
          <w:tcPr>
            <w:tcW w:w="1561" w:type="dxa"/>
          </w:tcPr>
          <w:p w:rsidR="00F5336F" w:rsidRPr="00754990" w:rsidRDefault="00F5336F" w:rsidP="00A93D08">
            <w:pPr>
              <w:pStyle w:val="1"/>
              <w:ind w:left="72"/>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سيراليون</w:t>
            </w:r>
          </w:p>
        </w:tc>
      </w:tr>
      <w:tr w:rsidR="00F5336F"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782383">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توجو</w:t>
            </w:r>
          </w:p>
        </w:tc>
        <w:tc>
          <w:tcPr>
            <w:tcW w:w="1560"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جنوب إفريقيا</w:t>
            </w:r>
          </w:p>
        </w:tc>
        <w:tc>
          <w:tcPr>
            <w:tcW w:w="1560"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الكاميرون</w:t>
            </w:r>
          </w:p>
        </w:tc>
        <w:tc>
          <w:tcPr>
            <w:tcW w:w="1561"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السنغال</w:t>
            </w:r>
          </w:p>
        </w:tc>
        <w:tc>
          <w:tcPr>
            <w:tcW w:w="1561"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ليبيريا</w:t>
            </w:r>
          </w:p>
        </w:tc>
      </w:tr>
      <w:tr w:rsidR="00F5336F" w:rsidRPr="00754990" w:rsidTr="005253CA">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782383">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ساحل العاج</w:t>
            </w:r>
          </w:p>
        </w:tc>
        <w:tc>
          <w:tcPr>
            <w:tcW w:w="1560"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موزمبيق</w:t>
            </w:r>
          </w:p>
        </w:tc>
        <w:tc>
          <w:tcPr>
            <w:tcW w:w="1560"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أثيوبيا</w:t>
            </w:r>
          </w:p>
        </w:tc>
        <w:tc>
          <w:tcPr>
            <w:tcW w:w="1561"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كينيا</w:t>
            </w:r>
          </w:p>
        </w:tc>
        <w:tc>
          <w:tcPr>
            <w:tcW w:w="1561"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الكنغو</w:t>
            </w:r>
          </w:p>
        </w:tc>
      </w:tr>
      <w:tr w:rsidR="00F5336F"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782383">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بورندي</w:t>
            </w:r>
          </w:p>
        </w:tc>
        <w:tc>
          <w:tcPr>
            <w:tcW w:w="1560"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يوغندا</w:t>
            </w:r>
          </w:p>
        </w:tc>
        <w:tc>
          <w:tcPr>
            <w:tcW w:w="1560"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تنزانيا</w:t>
            </w:r>
          </w:p>
        </w:tc>
        <w:tc>
          <w:tcPr>
            <w:tcW w:w="1561"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الجابون</w:t>
            </w:r>
          </w:p>
        </w:tc>
        <w:tc>
          <w:tcPr>
            <w:tcW w:w="1561"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النيجر</w:t>
            </w:r>
          </w:p>
        </w:tc>
      </w:tr>
      <w:tr w:rsidR="00F5336F" w:rsidRPr="00754990" w:rsidTr="005253CA">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782383">
            <w:pPr>
              <w:pStyle w:val="1"/>
              <w:rPr>
                <w:rFonts w:ascii="Traditional Arabic" w:hAnsi="Traditional Arabic" w:cs="PT Bold Heading"/>
                <w:b w:val="0"/>
                <w:bCs w:val="0"/>
                <w:sz w:val="20"/>
                <w:szCs w:val="20"/>
                <w:rtl/>
              </w:rPr>
            </w:pPr>
            <w:r w:rsidRPr="00754990">
              <w:rPr>
                <w:rFonts w:ascii="Traditional Arabic" w:hAnsi="Traditional Arabic" w:cs="PT Bold Heading"/>
                <w:b w:val="0"/>
                <w:bCs w:val="0"/>
                <w:sz w:val="20"/>
                <w:szCs w:val="20"/>
                <w:rtl/>
              </w:rPr>
              <w:t>بنين</w:t>
            </w:r>
          </w:p>
        </w:tc>
        <w:tc>
          <w:tcPr>
            <w:tcW w:w="1560"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tl/>
              </w:rPr>
            </w:pPr>
            <w:r w:rsidRPr="00754990">
              <w:rPr>
                <w:rFonts w:ascii="Traditional Arabic" w:hAnsi="Traditional Arabic" w:cs="PT Bold Heading"/>
                <w:sz w:val="20"/>
                <w:szCs w:val="20"/>
                <w:rtl/>
              </w:rPr>
              <w:t>غينيا</w:t>
            </w:r>
          </w:p>
        </w:tc>
        <w:tc>
          <w:tcPr>
            <w:tcW w:w="1560"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إرتريا</w:t>
            </w:r>
          </w:p>
        </w:tc>
        <w:tc>
          <w:tcPr>
            <w:tcW w:w="1561"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مالي</w:t>
            </w:r>
          </w:p>
        </w:tc>
        <w:tc>
          <w:tcPr>
            <w:tcW w:w="1561" w:type="dxa"/>
          </w:tcPr>
          <w:p w:rsidR="00F5336F" w:rsidRPr="00754990" w:rsidRDefault="00F5336F" w:rsidP="00782383">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بوركينا فاسو</w:t>
            </w:r>
          </w:p>
        </w:tc>
      </w:tr>
      <w:tr w:rsidR="00F5336F"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782383">
            <w:pPr>
              <w:pStyle w:val="1"/>
              <w:rPr>
                <w:rFonts w:ascii="Traditional Arabic" w:hAnsi="Traditional Arabic" w:cs="PT Bold Heading"/>
                <w:b w:val="0"/>
                <w:bCs w:val="0"/>
                <w:sz w:val="20"/>
                <w:szCs w:val="20"/>
                <w:rtl/>
              </w:rPr>
            </w:pPr>
            <w:r w:rsidRPr="00754990">
              <w:rPr>
                <w:rFonts w:ascii="Traditional Arabic" w:hAnsi="Traditional Arabic" w:cs="PT Bold Heading"/>
                <w:b w:val="0"/>
                <w:bCs w:val="0"/>
                <w:sz w:val="20"/>
                <w:szCs w:val="20"/>
                <w:rtl/>
              </w:rPr>
              <w:t>تشاد</w:t>
            </w:r>
          </w:p>
        </w:tc>
        <w:tc>
          <w:tcPr>
            <w:tcW w:w="1560"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نيجيريا</w:t>
            </w:r>
          </w:p>
        </w:tc>
        <w:tc>
          <w:tcPr>
            <w:tcW w:w="1560" w:type="dxa"/>
          </w:tcPr>
          <w:p w:rsidR="00F5336F" w:rsidRPr="00754990" w:rsidRDefault="00F5336F" w:rsidP="00782383">
            <w:pPr>
              <w:pStyle w:val="1"/>
              <w:ind w:left="72"/>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1" w:type="dxa"/>
          </w:tcPr>
          <w:p w:rsidR="00F5336F" w:rsidRPr="00754990" w:rsidRDefault="00F5336F" w:rsidP="00782383">
            <w:pPr>
              <w:pStyle w:val="1"/>
              <w:ind w:left="72"/>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1" w:type="dxa"/>
          </w:tcPr>
          <w:p w:rsidR="00F5336F" w:rsidRPr="00754990" w:rsidRDefault="00F5336F" w:rsidP="00782383">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tl/>
              </w:rPr>
            </w:pPr>
          </w:p>
        </w:tc>
      </w:tr>
    </w:tbl>
    <w:p w:rsidR="00880BCE" w:rsidRPr="00CE785B" w:rsidRDefault="00880BCE" w:rsidP="00AD0B18">
      <w:pPr>
        <w:pStyle w:val="1"/>
        <w:ind w:left="720"/>
        <w:jc w:val="both"/>
        <w:rPr>
          <w:rFonts w:ascii="Simplified Arabic" w:hAnsi="Simplified Arabic" w:cs="Simplified Arabic"/>
          <w:sz w:val="16"/>
          <w:szCs w:val="16"/>
          <w:rtl/>
        </w:rPr>
      </w:pPr>
    </w:p>
    <w:p w:rsidR="001C4C7F" w:rsidRPr="00754990" w:rsidRDefault="001C4C7F" w:rsidP="00AD0B18">
      <w:pPr>
        <w:pStyle w:val="1"/>
        <w:ind w:left="720"/>
        <w:jc w:val="both"/>
        <w:rPr>
          <w:rFonts w:ascii="Simplified Arabic" w:hAnsi="Simplified Arabic" w:cs="Simplified Arabic"/>
          <w:sz w:val="28"/>
          <w:szCs w:val="28"/>
          <w:rtl/>
        </w:rPr>
      </w:pPr>
    </w:p>
    <w:tbl>
      <w:tblPr>
        <w:tblStyle w:val="-2"/>
        <w:bidiVisual/>
        <w:tblW w:w="0" w:type="auto"/>
        <w:jc w:val="center"/>
        <w:tblLook w:val="04A0" w:firstRow="1" w:lastRow="0" w:firstColumn="1" w:lastColumn="0" w:noHBand="0" w:noVBand="1"/>
      </w:tblPr>
      <w:tblGrid>
        <w:gridCol w:w="1560"/>
        <w:gridCol w:w="1560"/>
        <w:gridCol w:w="1560"/>
        <w:gridCol w:w="1561"/>
        <w:gridCol w:w="1561"/>
      </w:tblGrid>
      <w:tr w:rsidR="00782383" w:rsidRPr="00754990" w:rsidTr="005253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2" w:type="dxa"/>
            <w:gridSpan w:val="5"/>
          </w:tcPr>
          <w:p w:rsidR="00782383" w:rsidRPr="00754990" w:rsidRDefault="00782383" w:rsidP="005253CA">
            <w:pPr>
              <w:pStyle w:val="1"/>
              <w:jc w:val="left"/>
              <w:rPr>
                <w:rFonts w:ascii="Traditional Arabic" w:hAnsi="Traditional Arabic" w:cs="PT Bold Heading"/>
                <w:b w:val="0"/>
                <w:bCs w:val="0"/>
                <w:sz w:val="20"/>
                <w:szCs w:val="20"/>
                <w:rtl/>
              </w:rPr>
            </w:pPr>
            <w:r w:rsidRPr="006545D1">
              <w:rPr>
                <w:rFonts w:ascii="Traditional Arabic" w:hAnsi="Traditional Arabic" w:cs="PT Bold Heading" w:hint="cs"/>
                <w:b w:val="0"/>
                <w:bCs w:val="0"/>
                <w:color w:val="1F497D" w:themeColor="text2"/>
                <w:sz w:val="20"/>
                <w:szCs w:val="20"/>
                <w:rtl/>
              </w:rPr>
              <w:t xml:space="preserve">الدول  </w:t>
            </w:r>
            <w:r w:rsidR="00F5336F" w:rsidRPr="006545D1">
              <w:rPr>
                <w:rFonts w:ascii="Traditional Arabic" w:hAnsi="Traditional Arabic" w:cs="PT Bold Heading" w:hint="cs"/>
                <w:b w:val="0"/>
                <w:bCs w:val="0"/>
                <w:color w:val="1F497D" w:themeColor="text2"/>
                <w:sz w:val="20"/>
                <w:szCs w:val="20"/>
                <w:rtl/>
              </w:rPr>
              <w:t>الآسيوية</w:t>
            </w:r>
            <w:r w:rsidRPr="006545D1">
              <w:rPr>
                <w:rFonts w:ascii="Traditional Arabic" w:hAnsi="Traditional Arabic" w:cs="PT Bold Heading" w:hint="cs"/>
                <w:b w:val="0"/>
                <w:bCs w:val="0"/>
                <w:color w:val="1F497D" w:themeColor="text2"/>
                <w:sz w:val="20"/>
                <w:szCs w:val="20"/>
                <w:rtl/>
              </w:rPr>
              <w:t xml:space="preserve"> </w:t>
            </w:r>
          </w:p>
        </w:tc>
      </w:tr>
      <w:tr w:rsidR="00F5336F"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F5336F">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الأردن</w:t>
            </w:r>
          </w:p>
        </w:tc>
        <w:tc>
          <w:tcPr>
            <w:tcW w:w="1560"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العراق</w:t>
            </w:r>
          </w:p>
        </w:tc>
        <w:tc>
          <w:tcPr>
            <w:tcW w:w="1560"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اليمن</w:t>
            </w:r>
          </w:p>
        </w:tc>
        <w:tc>
          <w:tcPr>
            <w:tcW w:w="1561"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تونس</w:t>
            </w:r>
          </w:p>
        </w:tc>
        <w:tc>
          <w:tcPr>
            <w:tcW w:w="1561"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فلسطين</w:t>
            </w:r>
          </w:p>
        </w:tc>
      </w:tr>
      <w:tr w:rsidR="00F5336F" w:rsidRPr="00754990" w:rsidTr="005253CA">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F5336F">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سوريا</w:t>
            </w:r>
          </w:p>
        </w:tc>
        <w:tc>
          <w:tcPr>
            <w:tcW w:w="1560" w:type="dxa"/>
          </w:tcPr>
          <w:p w:rsidR="00F5336F" w:rsidRPr="00754990" w:rsidRDefault="001B6395"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روسيا</w:t>
            </w:r>
          </w:p>
        </w:tc>
        <w:tc>
          <w:tcPr>
            <w:tcW w:w="1560" w:type="dxa"/>
          </w:tcPr>
          <w:p w:rsidR="00F5336F" w:rsidRPr="00754990" w:rsidRDefault="00F5336F"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سنغافورة</w:t>
            </w:r>
          </w:p>
        </w:tc>
        <w:tc>
          <w:tcPr>
            <w:tcW w:w="1561" w:type="dxa"/>
          </w:tcPr>
          <w:p w:rsidR="00F5336F" w:rsidRPr="00754990" w:rsidRDefault="00F5336F"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أفغانستان</w:t>
            </w:r>
          </w:p>
        </w:tc>
        <w:tc>
          <w:tcPr>
            <w:tcW w:w="1561" w:type="dxa"/>
          </w:tcPr>
          <w:p w:rsidR="00F5336F" w:rsidRPr="00754990" w:rsidRDefault="00F5336F"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إندونيسيا</w:t>
            </w:r>
          </w:p>
        </w:tc>
      </w:tr>
      <w:tr w:rsidR="00F5336F"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F5336F">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سلطنة عمان</w:t>
            </w:r>
          </w:p>
        </w:tc>
        <w:tc>
          <w:tcPr>
            <w:tcW w:w="1560"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ماليزيا</w:t>
            </w:r>
          </w:p>
        </w:tc>
        <w:tc>
          <w:tcPr>
            <w:tcW w:w="1560"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إيران</w:t>
            </w:r>
          </w:p>
        </w:tc>
        <w:tc>
          <w:tcPr>
            <w:tcW w:w="1561"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الصين</w:t>
            </w:r>
          </w:p>
        </w:tc>
        <w:tc>
          <w:tcPr>
            <w:tcW w:w="1561" w:type="dxa"/>
          </w:tcPr>
          <w:p w:rsidR="00F5336F" w:rsidRPr="00754990" w:rsidRDefault="00F5336F" w:rsidP="00F5336F">
            <w:pPr>
              <w:pStyle w:val="1"/>
              <w:ind w:left="72"/>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ماينمار</w:t>
            </w:r>
          </w:p>
        </w:tc>
      </w:tr>
      <w:tr w:rsidR="00F5336F" w:rsidRPr="00754990" w:rsidTr="005253CA">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F5336F">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باكستان</w:t>
            </w:r>
          </w:p>
        </w:tc>
        <w:tc>
          <w:tcPr>
            <w:tcW w:w="1560" w:type="dxa"/>
          </w:tcPr>
          <w:p w:rsidR="00F5336F" w:rsidRPr="00754990" w:rsidRDefault="00F5336F"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سيريلانكا</w:t>
            </w:r>
          </w:p>
        </w:tc>
        <w:tc>
          <w:tcPr>
            <w:tcW w:w="1560" w:type="dxa"/>
          </w:tcPr>
          <w:p w:rsidR="00F5336F" w:rsidRPr="00754990" w:rsidRDefault="00F5336F"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طاجكستان</w:t>
            </w:r>
          </w:p>
        </w:tc>
        <w:tc>
          <w:tcPr>
            <w:tcW w:w="1561" w:type="dxa"/>
          </w:tcPr>
          <w:p w:rsidR="00F5336F" w:rsidRPr="00754990" w:rsidRDefault="00F5336F" w:rsidP="00F5336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الفلبين</w:t>
            </w:r>
          </w:p>
        </w:tc>
        <w:tc>
          <w:tcPr>
            <w:tcW w:w="1561" w:type="dxa"/>
          </w:tcPr>
          <w:p w:rsidR="00F5336F" w:rsidRPr="00754990" w:rsidRDefault="00F5336F" w:rsidP="00F5336F">
            <w:pPr>
              <w:pStyle w:val="1"/>
              <w:ind w:left="72"/>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الهند</w:t>
            </w:r>
          </w:p>
        </w:tc>
      </w:tr>
      <w:tr w:rsidR="00F5336F" w:rsidRPr="00754990" w:rsidTr="005253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F5336F" w:rsidRPr="00754990" w:rsidRDefault="00F5336F" w:rsidP="00F5336F">
            <w:pPr>
              <w:pStyle w:val="1"/>
              <w:rPr>
                <w:rFonts w:ascii="Traditional Arabic" w:hAnsi="Traditional Arabic" w:cs="PT Bold Heading"/>
                <w:b w:val="0"/>
                <w:bCs w:val="0"/>
                <w:sz w:val="20"/>
                <w:szCs w:val="20"/>
              </w:rPr>
            </w:pPr>
            <w:r w:rsidRPr="00754990">
              <w:rPr>
                <w:rFonts w:ascii="Traditional Arabic" w:hAnsi="Traditional Arabic" w:cs="PT Bold Heading"/>
                <w:b w:val="0"/>
                <w:bCs w:val="0"/>
                <w:sz w:val="20"/>
                <w:szCs w:val="20"/>
                <w:rtl/>
              </w:rPr>
              <w:t>بتغلاديش</w:t>
            </w:r>
          </w:p>
        </w:tc>
        <w:tc>
          <w:tcPr>
            <w:tcW w:w="1560"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بروناي</w:t>
            </w:r>
          </w:p>
        </w:tc>
        <w:tc>
          <w:tcPr>
            <w:tcW w:w="1560" w:type="dxa"/>
          </w:tcPr>
          <w:p w:rsidR="00F5336F" w:rsidRPr="00754990" w:rsidRDefault="00F5336F"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كوريا</w:t>
            </w:r>
          </w:p>
        </w:tc>
        <w:tc>
          <w:tcPr>
            <w:tcW w:w="1561" w:type="dxa"/>
          </w:tcPr>
          <w:p w:rsidR="00F5336F" w:rsidRPr="00754990" w:rsidRDefault="001B6395" w:rsidP="00F5336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sidRPr="00754990">
              <w:rPr>
                <w:rFonts w:ascii="Traditional Arabic" w:hAnsi="Traditional Arabic" w:cs="PT Bold Heading"/>
                <w:sz w:val="20"/>
                <w:szCs w:val="20"/>
                <w:rtl/>
              </w:rPr>
              <w:t>تايلاند</w:t>
            </w:r>
          </w:p>
        </w:tc>
        <w:tc>
          <w:tcPr>
            <w:tcW w:w="1561" w:type="dxa"/>
          </w:tcPr>
          <w:p w:rsidR="00F5336F" w:rsidRPr="00754990" w:rsidRDefault="00F5336F" w:rsidP="00F5336F">
            <w:pPr>
              <w:pStyle w:val="1"/>
              <w:ind w:left="72"/>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r>
    </w:tbl>
    <w:p w:rsidR="001C4C7F" w:rsidRDefault="001C4C7F" w:rsidP="00AD0B18">
      <w:pPr>
        <w:pStyle w:val="1"/>
        <w:ind w:left="720"/>
        <w:jc w:val="both"/>
        <w:rPr>
          <w:rFonts w:ascii="Simplified Arabic" w:hAnsi="Simplified Arabic" w:cs="Simplified Arabic"/>
          <w:sz w:val="28"/>
          <w:szCs w:val="28"/>
        </w:rPr>
      </w:pPr>
    </w:p>
    <w:tbl>
      <w:tblPr>
        <w:tblStyle w:val="-5"/>
        <w:bidiVisual/>
        <w:tblW w:w="0" w:type="auto"/>
        <w:jc w:val="center"/>
        <w:tblLook w:val="04A0" w:firstRow="1" w:lastRow="0" w:firstColumn="1" w:lastColumn="0" w:noHBand="0" w:noVBand="1"/>
      </w:tblPr>
      <w:tblGrid>
        <w:gridCol w:w="1560"/>
        <w:gridCol w:w="1560"/>
        <w:gridCol w:w="1560"/>
        <w:gridCol w:w="1561"/>
        <w:gridCol w:w="1561"/>
      </w:tblGrid>
      <w:tr w:rsidR="0048591A" w:rsidRPr="00754990" w:rsidTr="00E03F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2" w:type="dxa"/>
            <w:gridSpan w:val="5"/>
          </w:tcPr>
          <w:p w:rsidR="0048591A" w:rsidRPr="00754990" w:rsidRDefault="0048591A" w:rsidP="001C4C7F">
            <w:pPr>
              <w:pStyle w:val="1"/>
              <w:jc w:val="left"/>
              <w:rPr>
                <w:rFonts w:ascii="Traditional Arabic" w:hAnsi="Traditional Arabic" w:cs="PT Bold Heading"/>
                <w:b w:val="0"/>
                <w:bCs w:val="0"/>
                <w:sz w:val="20"/>
                <w:szCs w:val="20"/>
                <w:rtl/>
              </w:rPr>
            </w:pPr>
            <w:r>
              <w:rPr>
                <w:rFonts w:ascii="Traditional Arabic" w:hAnsi="Traditional Arabic" w:cs="PT Bold Heading" w:hint="cs"/>
                <w:b w:val="0"/>
                <w:bCs w:val="0"/>
                <w:color w:val="1F497D" w:themeColor="text2"/>
                <w:sz w:val="20"/>
                <w:szCs w:val="20"/>
                <w:rtl/>
              </w:rPr>
              <w:t>دول أوروبا</w:t>
            </w:r>
            <w:r w:rsidRPr="006545D1">
              <w:rPr>
                <w:rFonts w:ascii="Traditional Arabic" w:hAnsi="Traditional Arabic" w:cs="PT Bold Heading" w:hint="cs"/>
                <w:b w:val="0"/>
                <w:bCs w:val="0"/>
                <w:color w:val="1F497D" w:themeColor="text2"/>
                <w:sz w:val="20"/>
                <w:szCs w:val="20"/>
                <w:rtl/>
              </w:rPr>
              <w:t xml:space="preserve"> </w:t>
            </w:r>
          </w:p>
        </w:tc>
      </w:tr>
      <w:tr w:rsidR="0048591A" w:rsidRPr="00754990" w:rsidTr="00E03F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48591A" w:rsidRPr="00754990" w:rsidRDefault="00E03FB4" w:rsidP="001C4C7F">
            <w:pPr>
              <w:pStyle w:val="1"/>
              <w:rPr>
                <w:rFonts w:ascii="Traditional Arabic" w:hAnsi="Traditional Arabic" w:cs="PT Bold Heading"/>
                <w:b w:val="0"/>
                <w:bCs w:val="0"/>
                <w:sz w:val="20"/>
                <w:szCs w:val="20"/>
                <w:lang w:bidi="ar-KW"/>
              </w:rPr>
            </w:pPr>
            <w:r>
              <w:rPr>
                <w:rFonts w:ascii="Traditional Arabic" w:hAnsi="Traditional Arabic" w:cs="PT Bold Heading" w:hint="cs"/>
                <w:b w:val="0"/>
                <w:bCs w:val="0"/>
                <w:sz w:val="20"/>
                <w:szCs w:val="20"/>
                <w:rtl/>
                <w:lang w:bidi="ar-KW"/>
              </w:rPr>
              <w:t>ألبانيا</w:t>
            </w:r>
          </w:p>
        </w:tc>
        <w:tc>
          <w:tcPr>
            <w:tcW w:w="1560" w:type="dxa"/>
          </w:tcPr>
          <w:p w:rsidR="0048591A"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البوسنة</w:t>
            </w:r>
          </w:p>
        </w:tc>
        <w:tc>
          <w:tcPr>
            <w:tcW w:w="1560" w:type="dxa"/>
          </w:tcPr>
          <w:p w:rsidR="0048591A"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مقدونيا</w:t>
            </w:r>
          </w:p>
        </w:tc>
        <w:tc>
          <w:tcPr>
            <w:tcW w:w="1561" w:type="dxa"/>
          </w:tcPr>
          <w:p w:rsidR="0048591A"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يوغسولافيا (سابقا)</w:t>
            </w:r>
          </w:p>
        </w:tc>
        <w:tc>
          <w:tcPr>
            <w:tcW w:w="1561" w:type="dxa"/>
          </w:tcPr>
          <w:p w:rsidR="0048591A"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أسبانيا</w:t>
            </w:r>
          </w:p>
        </w:tc>
      </w:tr>
      <w:tr w:rsidR="0048591A" w:rsidRPr="00754990" w:rsidTr="00E03FB4">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48591A" w:rsidRPr="00754990" w:rsidRDefault="00E03FB4" w:rsidP="001C4C7F">
            <w:pPr>
              <w:pStyle w:val="1"/>
              <w:rPr>
                <w:rFonts w:ascii="Traditional Arabic" w:hAnsi="Traditional Arabic" w:cs="PT Bold Heading"/>
                <w:b w:val="0"/>
                <w:bCs w:val="0"/>
                <w:sz w:val="20"/>
                <w:szCs w:val="20"/>
              </w:rPr>
            </w:pPr>
            <w:r>
              <w:rPr>
                <w:rFonts w:ascii="Traditional Arabic" w:hAnsi="Traditional Arabic" w:cs="PT Bold Heading" w:hint="cs"/>
                <w:b w:val="0"/>
                <w:bCs w:val="0"/>
                <w:sz w:val="20"/>
                <w:szCs w:val="20"/>
                <w:rtl/>
              </w:rPr>
              <w:t>فرنسا</w:t>
            </w:r>
          </w:p>
        </w:tc>
        <w:tc>
          <w:tcPr>
            <w:tcW w:w="1560" w:type="dxa"/>
          </w:tcPr>
          <w:p w:rsidR="0048591A" w:rsidRPr="00754990" w:rsidRDefault="00E03FB4"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فنلندا</w:t>
            </w:r>
          </w:p>
        </w:tc>
        <w:tc>
          <w:tcPr>
            <w:tcW w:w="1560" w:type="dxa"/>
          </w:tcPr>
          <w:p w:rsidR="0048591A" w:rsidRPr="00754990" w:rsidRDefault="00E03FB4"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r>
              <w:rPr>
                <w:rFonts w:ascii="Traditional Arabic" w:hAnsi="Traditional Arabic" w:cs="PT Bold Heading" w:hint="cs"/>
                <w:sz w:val="20"/>
                <w:szCs w:val="20"/>
                <w:rtl/>
              </w:rPr>
              <w:t>تركيا</w:t>
            </w:r>
          </w:p>
        </w:tc>
        <w:tc>
          <w:tcPr>
            <w:tcW w:w="1561" w:type="dxa"/>
          </w:tcPr>
          <w:p w:rsidR="0048591A" w:rsidRPr="00754990" w:rsidRDefault="0048591A"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p>
        </w:tc>
        <w:tc>
          <w:tcPr>
            <w:tcW w:w="1561" w:type="dxa"/>
          </w:tcPr>
          <w:p w:rsidR="0048591A" w:rsidRPr="00754990" w:rsidRDefault="0048591A"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p>
        </w:tc>
      </w:tr>
    </w:tbl>
    <w:p w:rsidR="009C184F" w:rsidRDefault="009C184F" w:rsidP="00AD0B18">
      <w:pPr>
        <w:pStyle w:val="1"/>
        <w:ind w:left="720"/>
        <w:jc w:val="both"/>
        <w:rPr>
          <w:rFonts w:ascii="Simplified Arabic" w:hAnsi="Simplified Arabic" w:cs="Simplified Arabic"/>
          <w:sz w:val="28"/>
          <w:szCs w:val="28"/>
          <w:rtl/>
        </w:rPr>
      </w:pPr>
    </w:p>
    <w:tbl>
      <w:tblPr>
        <w:tblStyle w:val="10"/>
        <w:bidiVisual/>
        <w:tblW w:w="0" w:type="auto"/>
        <w:jc w:val="center"/>
        <w:tblLook w:val="04A0" w:firstRow="1" w:lastRow="0" w:firstColumn="1" w:lastColumn="0" w:noHBand="0" w:noVBand="1"/>
      </w:tblPr>
      <w:tblGrid>
        <w:gridCol w:w="1560"/>
        <w:gridCol w:w="914"/>
        <w:gridCol w:w="646"/>
        <w:gridCol w:w="1560"/>
        <w:gridCol w:w="1561"/>
        <w:gridCol w:w="1561"/>
      </w:tblGrid>
      <w:tr w:rsidR="00E03FB4" w:rsidRPr="00754990" w:rsidTr="00E03F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02" w:type="dxa"/>
            <w:gridSpan w:val="6"/>
          </w:tcPr>
          <w:p w:rsidR="00E03FB4" w:rsidRPr="00754990" w:rsidRDefault="00E03FB4" w:rsidP="00E03FB4">
            <w:pPr>
              <w:pStyle w:val="1"/>
              <w:jc w:val="left"/>
              <w:rPr>
                <w:rFonts w:ascii="Traditional Arabic" w:hAnsi="Traditional Arabic" w:cs="PT Bold Heading"/>
                <w:b w:val="0"/>
                <w:bCs w:val="0"/>
                <w:sz w:val="20"/>
                <w:szCs w:val="20"/>
                <w:rtl/>
              </w:rPr>
            </w:pPr>
            <w:r>
              <w:rPr>
                <w:rFonts w:ascii="Traditional Arabic" w:hAnsi="Traditional Arabic" w:cs="PT Bold Heading" w:hint="cs"/>
                <w:b w:val="0"/>
                <w:bCs w:val="0"/>
                <w:color w:val="1F497D" w:themeColor="text2"/>
                <w:sz w:val="20"/>
                <w:szCs w:val="20"/>
                <w:rtl/>
              </w:rPr>
              <w:t>دول أمريكا</w:t>
            </w:r>
            <w:r w:rsidRPr="006545D1">
              <w:rPr>
                <w:rFonts w:ascii="Traditional Arabic" w:hAnsi="Traditional Arabic" w:cs="PT Bold Heading" w:hint="cs"/>
                <w:b w:val="0"/>
                <w:bCs w:val="0"/>
                <w:color w:val="1F497D" w:themeColor="text2"/>
                <w:sz w:val="20"/>
                <w:szCs w:val="20"/>
                <w:rtl/>
              </w:rPr>
              <w:t xml:space="preserve"> </w:t>
            </w:r>
          </w:p>
        </w:tc>
      </w:tr>
      <w:tr w:rsidR="00E03FB4" w:rsidRPr="00754990" w:rsidTr="00E03F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74" w:type="dxa"/>
            <w:gridSpan w:val="2"/>
          </w:tcPr>
          <w:p w:rsidR="00E03FB4" w:rsidRPr="00754990" w:rsidRDefault="00E03FB4" w:rsidP="001C4C7F">
            <w:pPr>
              <w:pStyle w:val="1"/>
              <w:rPr>
                <w:rFonts w:ascii="Traditional Arabic" w:hAnsi="Traditional Arabic" w:cs="PT Bold Heading"/>
                <w:b w:val="0"/>
                <w:bCs w:val="0"/>
                <w:sz w:val="20"/>
                <w:szCs w:val="20"/>
                <w:lang w:bidi="ar-KW"/>
              </w:rPr>
            </w:pPr>
            <w:r>
              <w:rPr>
                <w:rFonts w:ascii="Traditional Arabic" w:hAnsi="Traditional Arabic" w:cs="PT Bold Heading" w:hint="cs"/>
                <w:b w:val="0"/>
                <w:bCs w:val="0"/>
                <w:sz w:val="20"/>
                <w:szCs w:val="20"/>
                <w:rtl/>
                <w:lang w:bidi="ar-KW"/>
              </w:rPr>
              <w:t>الولايات المتحدة الأمريكية</w:t>
            </w:r>
          </w:p>
        </w:tc>
        <w:tc>
          <w:tcPr>
            <w:tcW w:w="646" w:type="dxa"/>
          </w:tcPr>
          <w:p w:rsidR="00E03FB4"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0" w:type="dxa"/>
          </w:tcPr>
          <w:p w:rsidR="00E03FB4"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1" w:type="dxa"/>
          </w:tcPr>
          <w:p w:rsidR="00E03FB4"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1" w:type="dxa"/>
          </w:tcPr>
          <w:p w:rsidR="00E03FB4" w:rsidRPr="00754990" w:rsidRDefault="00E03FB4"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r>
      <w:tr w:rsidR="00E03FB4" w:rsidRPr="00754990" w:rsidTr="00E03FB4">
        <w:trPr>
          <w:jc w:val="center"/>
        </w:trPr>
        <w:tc>
          <w:tcPr>
            <w:cnfStyle w:val="001000000000" w:firstRow="0" w:lastRow="0" w:firstColumn="1" w:lastColumn="0" w:oddVBand="0" w:evenVBand="0" w:oddHBand="0" w:evenHBand="0" w:firstRowFirstColumn="0" w:firstRowLastColumn="0" w:lastRowFirstColumn="0" w:lastRowLastColumn="0"/>
            <w:tcW w:w="1560" w:type="dxa"/>
          </w:tcPr>
          <w:p w:rsidR="00E03FB4" w:rsidRPr="00754990" w:rsidRDefault="00E03FB4" w:rsidP="001C4C7F">
            <w:pPr>
              <w:pStyle w:val="1"/>
              <w:rPr>
                <w:rFonts w:ascii="Traditional Arabic" w:hAnsi="Traditional Arabic" w:cs="PT Bold Heading"/>
                <w:b w:val="0"/>
                <w:bCs w:val="0"/>
                <w:sz w:val="20"/>
                <w:szCs w:val="20"/>
              </w:rPr>
            </w:pPr>
          </w:p>
        </w:tc>
        <w:tc>
          <w:tcPr>
            <w:tcW w:w="1560" w:type="dxa"/>
            <w:gridSpan w:val="2"/>
          </w:tcPr>
          <w:p w:rsidR="00E03FB4" w:rsidRPr="00754990" w:rsidRDefault="00E03FB4"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p>
        </w:tc>
        <w:tc>
          <w:tcPr>
            <w:tcW w:w="1560" w:type="dxa"/>
          </w:tcPr>
          <w:p w:rsidR="00E03FB4" w:rsidRPr="00754990" w:rsidRDefault="00E03FB4"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p>
        </w:tc>
        <w:tc>
          <w:tcPr>
            <w:tcW w:w="1561" w:type="dxa"/>
          </w:tcPr>
          <w:p w:rsidR="00E03FB4" w:rsidRPr="00754990" w:rsidRDefault="00E03FB4"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p>
        </w:tc>
        <w:tc>
          <w:tcPr>
            <w:tcW w:w="1561" w:type="dxa"/>
          </w:tcPr>
          <w:p w:rsidR="00E03FB4" w:rsidRPr="00754990" w:rsidRDefault="00E03FB4" w:rsidP="001C4C7F">
            <w:pPr>
              <w:pStyle w:val="1"/>
              <w:cnfStyle w:val="000000000000" w:firstRow="0" w:lastRow="0" w:firstColumn="0" w:lastColumn="0" w:oddVBand="0" w:evenVBand="0" w:oddHBand="0" w:evenHBand="0" w:firstRowFirstColumn="0" w:firstRowLastColumn="0" w:lastRowFirstColumn="0" w:lastRowLastColumn="0"/>
              <w:rPr>
                <w:rFonts w:ascii="Traditional Arabic" w:hAnsi="Traditional Arabic" w:cs="PT Bold Heading"/>
                <w:sz w:val="20"/>
                <w:szCs w:val="20"/>
              </w:rPr>
            </w:pPr>
          </w:p>
        </w:tc>
      </w:tr>
      <w:tr w:rsidR="00107F5A" w:rsidRPr="00754990" w:rsidTr="00E03F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rsidR="00107F5A" w:rsidRDefault="00107F5A" w:rsidP="001C4C7F">
            <w:pPr>
              <w:pStyle w:val="1"/>
              <w:rPr>
                <w:rFonts w:ascii="Traditional Arabic" w:hAnsi="Traditional Arabic" w:cs="PT Bold Heading" w:hint="cs"/>
                <w:b w:val="0"/>
                <w:bCs w:val="0"/>
                <w:sz w:val="20"/>
                <w:szCs w:val="20"/>
                <w:rtl/>
              </w:rPr>
            </w:pPr>
          </w:p>
          <w:p w:rsidR="00107F5A" w:rsidRPr="00754990" w:rsidRDefault="00107F5A" w:rsidP="001C4C7F">
            <w:pPr>
              <w:pStyle w:val="1"/>
              <w:rPr>
                <w:rFonts w:ascii="Traditional Arabic" w:hAnsi="Traditional Arabic" w:cs="PT Bold Heading"/>
                <w:b w:val="0"/>
                <w:bCs w:val="0"/>
                <w:sz w:val="20"/>
                <w:szCs w:val="20"/>
              </w:rPr>
            </w:pPr>
            <w:bookmarkStart w:id="0" w:name="_GoBack"/>
            <w:bookmarkEnd w:id="0"/>
          </w:p>
        </w:tc>
        <w:tc>
          <w:tcPr>
            <w:tcW w:w="1560" w:type="dxa"/>
            <w:gridSpan w:val="2"/>
          </w:tcPr>
          <w:p w:rsidR="00107F5A" w:rsidRPr="00754990" w:rsidRDefault="00107F5A"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0" w:type="dxa"/>
          </w:tcPr>
          <w:p w:rsidR="00107F5A" w:rsidRPr="00754990" w:rsidRDefault="00107F5A"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1" w:type="dxa"/>
          </w:tcPr>
          <w:p w:rsidR="00107F5A" w:rsidRPr="00754990" w:rsidRDefault="00107F5A"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c>
          <w:tcPr>
            <w:tcW w:w="1561" w:type="dxa"/>
          </w:tcPr>
          <w:p w:rsidR="00107F5A" w:rsidRPr="00754990" w:rsidRDefault="00107F5A" w:rsidP="001C4C7F">
            <w:pPr>
              <w:pStyle w:val="1"/>
              <w:cnfStyle w:val="000000100000" w:firstRow="0" w:lastRow="0" w:firstColumn="0" w:lastColumn="0" w:oddVBand="0" w:evenVBand="0" w:oddHBand="1" w:evenHBand="0" w:firstRowFirstColumn="0" w:firstRowLastColumn="0" w:lastRowFirstColumn="0" w:lastRowLastColumn="0"/>
              <w:rPr>
                <w:rFonts w:ascii="Traditional Arabic" w:hAnsi="Traditional Arabic" w:cs="PT Bold Heading"/>
                <w:sz w:val="20"/>
                <w:szCs w:val="20"/>
              </w:rPr>
            </w:pPr>
          </w:p>
        </w:tc>
      </w:tr>
    </w:tbl>
    <w:p w:rsidR="00EA7408" w:rsidRPr="00FA04E7" w:rsidRDefault="00505976" w:rsidP="00FA04E7">
      <w:pPr>
        <w:pStyle w:val="a5"/>
        <w:shd w:val="clear" w:color="auto" w:fill="C6D9F1" w:themeFill="text2" w:themeFillTint="33"/>
        <w:tabs>
          <w:tab w:val="center" w:pos="3770"/>
          <w:tab w:val="left" w:pos="5955"/>
        </w:tabs>
        <w:bidi/>
        <w:ind w:firstLine="4"/>
        <w:jc w:val="center"/>
        <w:rPr>
          <w:rFonts w:ascii="Arial" w:hAnsi="Arial" w:cs="PT Bold Heading"/>
          <w:sz w:val="28"/>
          <w:szCs w:val="28"/>
          <w:rtl/>
        </w:rPr>
      </w:pPr>
      <w:r w:rsidRPr="00FA04E7">
        <w:rPr>
          <w:rFonts w:ascii="Arial" w:hAnsi="Arial" w:cs="PT Bold Heading" w:hint="cs"/>
          <w:sz w:val="28"/>
          <w:szCs w:val="28"/>
          <w:rtl/>
        </w:rPr>
        <w:lastRenderedPageBreak/>
        <w:t>ملاحق</w:t>
      </w:r>
    </w:p>
    <w:p w:rsidR="00EA7408" w:rsidRPr="003B4CFD" w:rsidRDefault="00EA7408" w:rsidP="003B4CFD">
      <w:pPr>
        <w:pStyle w:val="1"/>
        <w:ind w:left="-58"/>
        <w:rPr>
          <w:rFonts w:ascii="Simplified Arabic" w:hAnsi="Simplified Arabic" w:cs="PT Bold Heading"/>
          <w:sz w:val="28"/>
          <w:szCs w:val="28"/>
          <w:rtl/>
        </w:rPr>
      </w:pPr>
      <w:r w:rsidRPr="003B4CFD">
        <w:rPr>
          <w:rFonts w:ascii="Simplified Arabic" w:hAnsi="Simplified Arabic" w:cs="PT Bold Heading" w:hint="cs"/>
          <w:sz w:val="28"/>
          <w:szCs w:val="28"/>
          <w:rtl/>
        </w:rPr>
        <w:t>البرامج الأكاديمية</w:t>
      </w:r>
    </w:p>
    <w:p w:rsidR="00EA7408" w:rsidRPr="00912733" w:rsidRDefault="00912733" w:rsidP="007F3D2F">
      <w:pPr>
        <w:pStyle w:val="1"/>
        <w:shd w:val="clear" w:color="auto" w:fill="C6D9F1" w:themeFill="text2" w:themeFillTint="33"/>
        <w:ind w:left="-58"/>
        <w:jc w:val="left"/>
        <w:rPr>
          <w:rFonts w:ascii="Simplified Arabic" w:hAnsi="Simplified Arabic" w:cs="PT Bold Heading"/>
          <w:sz w:val="24"/>
          <w:szCs w:val="24"/>
          <w:rtl/>
        </w:rPr>
      </w:pPr>
      <w:r w:rsidRPr="00912733">
        <w:rPr>
          <w:rFonts w:ascii="Simplified Arabic" w:hAnsi="Simplified Arabic" w:cs="PT Bold Heading" w:hint="cs"/>
          <w:sz w:val="24"/>
          <w:szCs w:val="24"/>
          <w:rtl/>
        </w:rPr>
        <w:t xml:space="preserve">أولاً : </w:t>
      </w:r>
      <w:r w:rsidR="002D013E" w:rsidRPr="00912733">
        <w:rPr>
          <w:rFonts w:ascii="Simplified Arabic" w:hAnsi="Simplified Arabic" w:cs="PT Bold Heading" w:hint="cs"/>
          <w:sz w:val="24"/>
          <w:szCs w:val="24"/>
          <w:rtl/>
        </w:rPr>
        <w:t>برنامج الإعداد اللغوي</w:t>
      </w:r>
    </w:p>
    <w:p w:rsidR="002D013E" w:rsidRDefault="002D013E" w:rsidP="002D013E">
      <w:pPr>
        <w:pStyle w:val="1"/>
        <w:ind w:left="-58"/>
        <w:jc w:val="both"/>
        <w:rPr>
          <w:rFonts w:ascii="Simplified Arabic" w:hAnsi="Simplified Arabic" w:cs="Simplified Arabic"/>
          <w:b/>
          <w:bCs/>
          <w:sz w:val="28"/>
          <w:szCs w:val="28"/>
          <w:rtl/>
        </w:rPr>
      </w:pPr>
    </w:p>
    <w:p w:rsidR="00832F5F" w:rsidRPr="004E4C6B" w:rsidRDefault="00832F5F" w:rsidP="00832F5F">
      <w:pPr>
        <w:pStyle w:val="1"/>
        <w:numPr>
          <w:ilvl w:val="0"/>
          <w:numId w:val="36"/>
        </w:numPr>
        <w:ind w:left="-58"/>
        <w:jc w:val="both"/>
        <w:rPr>
          <w:rFonts w:ascii="Simplified Arabic" w:hAnsi="Simplified Arabic" w:cs="Simplified Arabic"/>
          <w:b/>
          <w:bCs/>
          <w:color w:val="002060"/>
          <w:sz w:val="40"/>
          <w:szCs w:val="40"/>
          <w:rtl/>
        </w:rPr>
      </w:pPr>
      <w:r w:rsidRPr="004E4C6B">
        <w:rPr>
          <w:rFonts w:ascii="Simplified Arabic" w:hAnsi="Simplified Arabic" w:cs="Simplified Arabic" w:hint="cs"/>
          <w:b/>
          <w:bCs/>
          <w:color w:val="002060"/>
          <w:sz w:val="40"/>
          <w:szCs w:val="40"/>
          <w:rtl/>
        </w:rPr>
        <w:t>الكتاب الأساسي في تعليم اللغة العربية لغير الناطقين بها:</w:t>
      </w:r>
    </w:p>
    <w:p w:rsidR="0031401A" w:rsidRPr="00A4615C" w:rsidRDefault="007C03FA" w:rsidP="0032513D">
      <w:pPr>
        <w:pStyle w:val="1"/>
        <w:ind w:left="720"/>
        <w:jc w:val="left"/>
        <w:rPr>
          <w:rFonts w:ascii="Simplified Arabic" w:hAnsi="Simplified Arabic" w:cs="Simplified Arabic"/>
          <w:b/>
          <w:bCs/>
          <w:sz w:val="28"/>
          <w:szCs w:val="28"/>
          <w:rtl/>
        </w:rPr>
      </w:pPr>
      <w:r w:rsidRPr="00A4615C">
        <w:rPr>
          <w:rFonts w:ascii="Simplified Arabic" w:hAnsi="Simplified Arabic" w:cs="Simplified Arabic" w:hint="cs"/>
          <w:b/>
          <w:bCs/>
          <w:sz w:val="28"/>
          <w:szCs w:val="28"/>
          <w:rtl/>
        </w:rPr>
        <w:t>الجزء الأول</w:t>
      </w:r>
      <w:r w:rsidRPr="00A4615C">
        <w:rPr>
          <w:rFonts w:ascii="Simplified Arabic" w:hAnsi="Simplified Arabic" w:cs="Simplified Arabic" w:hint="cs"/>
          <w:b/>
          <w:bCs/>
          <w:sz w:val="28"/>
          <w:szCs w:val="28"/>
          <w:rtl/>
        </w:rPr>
        <w:tab/>
      </w:r>
      <w:r w:rsidRPr="00A4615C">
        <w:rPr>
          <w:rFonts w:ascii="Simplified Arabic" w:hAnsi="Simplified Arabic" w:cs="Simplified Arabic" w:hint="cs"/>
          <w:b/>
          <w:bCs/>
          <w:sz w:val="28"/>
          <w:szCs w:val="28"/>
          <w:rtl/>
        </w:rPr>
        <w:tab/>
      </w:r>
      <w:r w:rsidRPr="00A4615C">
        <w:rPr>
          <w:rFonts w:ascii="Simplified Arabic" w:hAnsi="Simplified Arabic" w:cs="Simplified Arabic" w:hint="cs"/>
          <w:b/>
          <w:bCs/>
          <w:sz w:val="28"/>
          <w:szCs w:val="28"/>
          <w:rtl/>
        </w:rPr>
        <w:tab/>
      </w:r>
      <w:r w:rsidR="0032513D" w:rsidRPr="00A4615C">
        <w:rPr>
          <w:rFonts w:ascii="Simplified Arabic" w:hAnsi="Simplified Arabic" w:cs="Simplified Arabic" w:hint="cs"/>
          <w:b/>
          <w:bCs/>
          <w:sz w:val="28"/>
          <w:szCs w:val="28"/>
          <w:rtl/>
        </w:rPr>
        <w:tab/>
      </w:r>
      <w:r w:rsidR="00921C85" w:rsidRPr="00A4615C">
        <w:rPr>
          <w:rFonts w:ascii="Simplified Arabic" w:hAnsi="Simplified Arabic" w:cs="Simplified Arabic" w:hint="cs"/>
          <w:b/>
          <w:bCs/>
          <w:sz w:val="28"/>
          <w:szCs w:val="28"/>
          <w:rtl/>
        </w:rPr>
        <w:t xml:space="preserve">         </w:t>
      </w:r>
      <w:r w:rsidRPr="00A4615C">
        <w:rPr>
          <w:rFonts w:ascii="Simplified Arabic" w:hAnsi="Simplified Arabic" w:cs="Simplified Arabic" w:hint="cs"/>
          <w:b/>
          <w:bCs/>
          <w:sz w:val="28"/>
          <w:szCs w:val="28"/>
          <w:rtl/>
        </w:rPr>
        <w:t>الجزء الثاني</w:t>
      </w:r>
    </w:p>
    <w:p w:rsidR="007C03FA" w:rsidRDefault="007C03FA" w:rsidP="00AD0B18">
      <w:pPr>
        <w:pStyle w:val="1"/>
        <w:ind w:left="720"/>
        <w:jc w:val="both"/>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70528" behindDoc="0" locked="0" layoutInCell="1" allowOverlap="1" wp14:anchorId="5813FC37" wp14:editId="11BFB37C">
            <wp:simplePos x="0" y="0"/>
            <wp:positionH relativeFrom="column">
              <wp:posOffset>256540</wp:posOffset>
            </wp:positionH>
            <wp:positionV relativeFrom="paragraph">
              <wp:posOffset>53340</wp:posOffset>
            </wp:positionV>
            <wp:extent cx="1978660" cy="3076575"/>
            <wp:effectExtent l="0" t="0" r="2540" b="9525"/>
            <wp:wrapNone/>
            <wp:docPr id="14" name="صورة 14" descr="C:\Users\IT-1\Desktop\ملف الجائزة 201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1\Desktop\ملف الجائزة 2018\0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866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69504" behindDoc="0" locked="0" layoutInCell="1" allowOverlap="1" wp14:anchorId="025545F0" wp14:editId="1C68A9E8">
            <wp:simplePos x="0" y="0"/>
            <wp:positionH relativeFrom="column">
              <wp:posOffset>3427095</wp:posOffset>
            </wp:positionH>
            <wp:positionV relativeFrom="paragraph">
              <wp:posOffset>53975</wp:posOffset>
            </wp:positionV>
            <wp:extent cx="2095500" cy="3019425"/>
            <wp:effectExtent l="0" t="0" r="0" b="9525"/>
            <wp:wrapNone/>
            <wp:docPr id="1" name="صورة 1" descr="C:\Users\IT-1\Desktop\ملف الجائزة 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1\Desktop\ملف الجائزة 2018\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7C03FA">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Pr="00A4615C" w:rsidRDefault="00A4615C" w:rsidP="00A4615C">
      <w:pPr>
        <w:pStyle w:val="1"/>
        <w:tabs>
          <w:tab w:val="left" w:pos="3649"/>
          <w:tab w:val="center" w:pos="4195"/>
        </w:tabs>
        <w:ind w:left="84"/>
        <w:jc w:val="left"/>
        <w:rPr>
          <w:rFonts w:ascii="Simplified Arabic" w:hAnsi="Simplified Arabic" w:cs="Simplified Arabic"/>
          <w:b/>
          <w:bCs/>
          <w:sz w:val="28"/>
          <w:szCs w:val="28"/>
          <w:rtl/>
        </w:rPr>
      </w:pPr>
      <w:r w:rsidRPr="00A4615C">
        <w:rPr>
          <w:rFonts w:ascii="Simplified Arabic" w:hAnsi="Simplified Arabic" w:cs="Simplified Arabic"/>
          <w:b/>
          <w:bCs/>
          <w:sz w:val="28"/>
          <w:szCs w:val="28"/>
          <w:rtl/>
        </w:rPr>
        <w:tab/>
      </w:r>
      <w:r w:rsidRPr="00A4615C">
        <w:rPr>
          <w:rFonts w:ascii="Simplified Arabic" w:hAnsi="Simplified Arabic" w:cs="Simplified Arabic"/>
          <w:b/>
          <w:bCs/>
          <w:sz w:val="28"/>
          <w:szCs w:val="28"/>
          <w:rtl/>
        </w:rPr>
        <w:tab/>
      </w:r>
      <w:r w:rsidR="00921C85" w:rsidRPr="00A4615C">
        <w:rPr>
          <w:rFonts w:ascii="Simplified Arabic" w:hAnsi="Simplified Arabic" w:cs="Simplified Arabic"/>
          <w:b/>
          <w:bCs/>
          <w:noProof/>
          <w:sz w:val="28"/>
          <w:szCs w:val="28"/>
          <w:rtl/>
        </w:rPr>
        <w:drawing>
          <wp:anchor distT="0" distB="0" distL="114300" distR="114300" simplePos="0" relativeHeight="251672576" behindDoc="0" locked="0" layoutInCell="1" allowOverlap="1" wp14:anchorId="0C6893C1" wp14:editId="22F90B3D">
            <wp:simplePos x="0" y="0"/>
            <wp:positionH relativeFrom="column">
              <wp:posOffset>1657350</wp:posOffset>
            </wp:positionH>
            <wp:positionV relativeFrom="paragraph">
              <wp:posOffset>290195</wp:posOffset>
            </wp:positionV>
            <wp:extent cx="1885950" cy="2838450"/>
            <wp:effectExtent l="0" t="0" r="0" b="0"/>
            <wp:wrapNone/>
            <wp:docPr id="15" name="صورة 15" descr="C:\Users\IT-1\Desktop\ملف الجائزة 201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1\Desktop\ملف الجائزة 2018\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3FA" w:rsidRPr="00A4615C">
        <w:rPr>
          <w:rFonts w:ascii="Simplified Arabic" w:hAnsi="Simplified Arabic" w:cs="Simplified Arabic" w:hint="cs"/>
          <w:b/>
          <w:bCs/>
          <w:sz w:val="28"/>
          <w:szCs w:val="28"/>
          <w:rtl/>
        </w:rPr>
        <w:t>الجزء الثالث</w:t>
      </w: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A4615C" w:rsidP="00A4615C">
      <w:pPr>
        <w:pStyle w:val="1"/>
        <w:tabs>
          <w:tab w:val="left" w:pos="1461"/>
          <w:tab w:val="center" w:pos="4513"/>
        </w:tabs>
        <w:ind w:left="720"/>
        <w:jc w:val="left"/>
        <w:rPr>
          <w:rFonts w:ascii="Simplified Arabic" w:hAnsi="Simplified Arabic" w:cs="Simplified Arabic"/>
          <w:sz w:val="28"/>
          <w:szCs w:val="28"/>
          <w:rtl/>
        </w:rPr>
      </w:pP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2D013E" w:rsidRDefault="002D013E" w:rsidP="00AD0B18">
      <w:pPr>
        <w:pStyle w:val="1"/>
        <w:ind w:left="720"/>
        <w:jc w:val="both"/>
        <w:rPr>
          <w:rFonts w:ascii="Simplified Arabic" w:hAnsi="Simplified Arabic" w:cs="Simplified Arabic"/>
          <w:sz w:val="28"/>
          <w:szCs w:val="28"/>
          <w:rtl/>
        </w:rPr>
      </w:pPr>
    </w:p>
    <w:p w:rsidR="00E21FCD" w:rsidRDefault="00E21FCD"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872831" w:rsidRDefault="00872831" w:rsidP="00AD0B18">
      <w:pPr>
        <w:pStyle w:val="1"/>
        <w:ind w:left="720"/>
        <w:jc w:val="both"/>
        <w:rPr>
          <w:rFonts w:ascii="Simplified Arabic" w:hAnsi="Simplified Arabic" w:cs="Simplified Arabic"/>
          <w:sz w:val="28"/>
          <w:szCs w:val="28"/>
          <w:rtl/>
        </w:rPr>
      </w:pPr>
    </w:p>
    <w:p w:rsidR="00832F5F" w:rsidRPr="004E4C6B" w:rsidRDefault="00832F5F" w:rsidP="004E4C6B">
      <w:pPr>
        <w:pStyle w:val="1"/>
        <w:numPr>
          <w:ilvl w:val="0"/>
          <w:numId w:val="36"/>
        </w:numPr>
        <w:tabs>
          <w:tab w:val="right" w:pos="226"/>
        </w:tabs>
        <w:ind w:left="-58"/>
        <w:jc w:val="both"/>
        <w:rPr>
          <w:rFonts w:ascii="Simplified Arabic" w:hAnsi="Simplified Arabic" w:cs="Simplified Arabic"/>
          <w:b/>
          <w:bCs/>
          <w:color w:val="002060"/>
          <w:sz w:val="40"/>
          <w:szCs w:val="40"/>
        </w:rPr>
      </w:pPr>
      <w:r w:rsidRPr="004E4C6B">
        <w:rPr>
          <w:rFonts w:ascii="Simplified Arabic" w:hAnsi="Simplified Arabic" w:cs="Simplified Arabic" w:hint="cs"/>
          <w:b/>
          <w:bCs/>
          <w:color w:val="002060"/>
          <w:sz w:val="40"/>
          <w:szCs w:val="40"/>
          <w:rtl/>
        </w:rPr>
        <w:lastRenderedPageBreak/>
        <w:t xml:space="preserve"> اللغة العربية </w:t>
      </w:r>
      <w:r w:rsidR="004E4C6B">
        <w:rPr>
          <w:rFonts w:ascii="Simplified Arabic" w:hAnsi="Simplified Arabic" w:cs="Simplified Arabic" w:hint="cs"/>
          <w:b/>
          <w:bCs/>
          <w:color w:val="002060"/>
          <w:sz w:val="40"/>
          <w:szCs w:val="40"/>
          <w:rtl/>
        </w:rPr>
        <w:t>للدبلوماسيين الناطقين بغيرها</w:t>
      </w:r>
    </w:p>
    <w:p w:rsidR="007C03FA" w:rsidRDefault="00883BFB" w:rsidP="00444CB0">
      <w:pPr>
        <w:pStyle w:val="1"/>
        <w:ind w:left="720"/>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77696" behindDoc="0" locked="0" layoutInCell="1" allowOverlap="1" wp14:anchorId="32809C97" wp14:editId="0B04141E">
            <wp:simplePos x="0" y="0"/>
            <wp:positionH relativeFrom="column">
              <wp:posOffset>3145221</wp:posOffset>
            </wp:positionH>
            <wp:positionV relativeFrom="paragraph">
              <wp:posOffset>124263</wp:posOffset>
            </wp:positionV>
            <wp:extent cx="2437765" cy="3478924"/>
            <wp:effectExtent l="0" t="0" r="635" b="7620"/>
            <wp:wrapNone/>
            <wp:docPr id="9" name="صورة 9" descr="C:\Users\Falih\Desktop\أغلفة الكتب\الدبلوماسيون\png\arabic for diplomatic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lih\Desktop\أغلفة الكتب\الدبلوماسيون\png\arabic for diplomatic - Cop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131" cy="348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C6B">
        <w:rPr>
          <w:rFonts w:ascii="Simplified Arabic" w:hAnsi="Simplified Arabic" w:cs="Simplified Arabic"/>
          <w:noProof/>
          <w:sz w:val="28"/>
          <w:szCs w:val="28"/>
          <w:rtl/>
        </w:rPr>
        <w:drawing>
          <wp:anchor distT="0" distB="0" distL="114300" distR="114300" simplePos="0" relativeHeight="251678720" behindDoc="0" locked="0" layoutInCell="1" allowOverlap="1" wp14:anchorId="32929FA4" wp14:editId="3E032195">
            <wp:simplePos x="0" y="0"/>
            <wp:positionH relativeFrom="column">
              <wp:posOffset>151130</wp:posOffset>
            </wp:positionH>
            <wp:positionV relativeFrom="paragraph">
              <wp:posOffset>119380</wp:posOffset>
            </wp:positionV>
            <wp:extent cx="2444750" cy="3455670"/>
            <wp:effectExtent l="0" t="0" r="0" b="0"/>
            <wp:wrapNone/>
            <wp:docPr id="10" name="صورة 10" descr="C:\Users\Falih\Desktop\أغلفة الكتب\الدبلوماسيون\png\arabic for diplomatic - 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lih\Desktop\أغلفة الكتب\الدبلوماسيون\png\arabic for diplomatic - teach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4750"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E26" w:rsidRDefault="005D6E26"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744665" w:rsidRDefault="00744665" w:rsidP="00744665">
      <w:pPr>
        <w:pStyle w:val="1"/>
        <w:ind w:left="-58"/>
        <w:jc w:val="both"/>
        <w:rPr>
          <w:rFonts w:ascii="Simplified Arabic" w:hAnsi="Simplified Arabic" w:cs="Simplified Arabic"/>
          <w:b/>
          <w:bCs/>
          <w:sz w:val="28"/>
          <w:szCs w:val="28"/>
        </w:rPr>
      </w:pPr>
    </w:p>
    <w:p w:rsidR="00832F5F" w:rsidRPr="004E4C6B" w:rsidRDefault="00832F5F" w:rsidP="004E4C6B">
      <w:pPr>
        <w:pStyle w:val="1"/>
        <w:numPr>
          <w:ilvl w:val="0"/>
          <w:numId w:val="36"/>
        </w:numPr>
        <w:tabs>
          <w:tab w:val="right" w:pos="226"/>
        </w:tabs>
        <w:ind w:left="-58"/>
        <w:jc w:val="both"/>
        <w:rPr>
          <w:rFonts w:ascii="Simplified Arabic" w:hAnsi="Simplified Arabic" w:cs="Simplified Arabic"/>
          <w:b/>
          <w:bCs/>
          <w:color w:val="002060"/>
          <w:sz w:val="40"/>
          <w:szCs w:val="40"/>
        </w:rPr>
      </w:pPr>
      <w:r w:rsidRPr="004E4C6B">
        <w:rPr>
          <w:rFonts w:ascii="Simplified Arabic" w:hAnsi="Simplified Arabic" w:cs="Simplified Arabic" w:hint="cs"/>
          <w:b/>
          <w:bCs/>
          <w:color w:val="002060"/>
          <w:sz w:val="40"/>
          <w:szCs w:val="40"/>
          <w:rtl/>
        </w:rPr>
        <w:t>اللغة العربية لرجال المال والأعمال</w:t>
      </w:r>
      <w:r w:rsidR="004E4C6B" w:rsidRPr="004E4C6B">
        <w:rPr>
          <w:rFonts w:ascii="Simplified Arabic" w:hAnsi="Simplified Arabic" w:cs="Simplified Arabic" w:hint="cs"/>
          <w:b/>
          <w:bCs/>
          <w:color w:val="002060"/>
          <w:sz w:val="40"/>
          <w:szCs w:val="40"/>
          <w:rtl/>
        </w:rPr>
        <w:t xml:space="preserve"> الناطقين بغيرها</w:t>
      </w:r>
    </w:p>
    <w:p w:rsidR="00832F5F" w:rsidRDefault="004E4C6B" w:rsidP="00444CB0">
      <w:pPr>
        <w:pStyle w:val="1"/>
        <w:ind w:left="720"/>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75648" behindDoc="0" locked="0" layoutInCell="1" allowOverlap="1" wp14:anchorId="1A7AE282" wp14:editId="77506266">
            <wp:simplePos x="0" y="0"/>
            <wp:positionH relativeFrom="column">
              <wp:posOffset>-16510</wp:posOffset>
            </wp:positionH>
            <wp:positionV relativeFrom="paragraph">
              <wp:posOffset>118745</wp:posOffset>
            </wp:positionV>
            <wp:extent cx="2449195" cy="3455670"/>
            <wp:effectExtent l="0" t="0" r="8255" b="0"/>
            <wp:wrapNone/>
            <wp:docPr id="8" name="صورة 8" descr="C:\Users\Falih\Desktop\أغلفة الكتب\رجال المال والأعمال\ping\alecso 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lih\Desktop\أغلفة الكتب\رجال المال والأعمال\ping\alecso teach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9195" cy="3455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74624" behindDoc="0" locked="0" layoutInCell="1" allowOverlap="1" wp14:anchorId="48605F30" wp14:editId="34309FD0">
            <wp:simplePos x="0" y="0"/>
            <wp:positionH relativeFrom="column">
              <wp:posOffset>3143250</wp:posOffset>
            </wp:positionH>
            <wp:positionV relativeFrom="paragraph">
              <wp:posOffset>114300</wp:posOffset>
            </wp:positionV>
            <wp:extent cx="2446020" cy="3454400"/>
            <wp:effectExtent l="0" t="0" r="0" b="0"/>
            <wp:wrapNone/>
            <wp:docPr id="7" name="صورة 7" descr="C:\Users\Falih\Desktop\أغلفة الكتب\رجال المال والأعمال\ping\alec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lih\Desktop\أغلفة الكتب\رجال المال والأعمال\ping\alecs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6020" cy="345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047843" w:rsidRDefault="00047843" w:rsidP="00444CB0">
      <w:pPr>
        <w:pStyle w:val="1"/>
        <w:ind w:left="720"/>
        <w:rPr>
          <w:rFonts w:ascii="Simplified Arabic" w:hAnsi="Simplified Arabic" w:cs="Simplified Arabic"/>
          <w:sz w:val="28"/>
          <w:szCs w:val="28"/>
          <w:rtl/>
        </w:rPr>
      </w:pPr>
    </w:p>
    <w:p w:rsidR="00A55350" w:rsidRPr="004E4C6B" w:rsidRDefault="00A55350" w:rsidP="004E4C6B">
      <w:pPr>
        <w:pStyle w:val="1"/>
        <w:numPr>
          <w:ilvl w:val="0"/>
          <w:numId w:val="36"/>
        </w:numPr>
        <w:tabs>
          <w:tab w:val="right" w:pos="226"/>
        </w:tabs>
        <w:ind w:left="-341"/>
        <w:jc w:val="both"/>
        <w:rPr>
          <w:rFonts w:ascii="Simplified Arabic" w:hAnsi="Simplified Arabic" w:cs="Simplified Arabic"/>
          <w:b/>
          <w:bCs/>
          <w:color w:val="002060"/>
          <w:sz w:val="38"/>
          <w:szCs w:val="38"/>
        </w:rPr>
      </w:pPr>
      <w:r w:rsidRPr="004E4C6B">
        <w:rPr>
          <w:rFonts w:ascii="Simplified Arabic" w:hAnsi="Simplified Arabic" w:cs="Simplified Arabic" w:hint="cs"/>
          <w:b/>
          <w:bCs/>
          <w:color w:val="002060"/>
          <w:sz w:val="38"/>
          <w:szCs w:val="38"/>
          <w:rtl/>
        </w:rPr>
        <w:lastRenderedPageBreak/>
        <w:t xml:space="preserve">سلسلة </w:t>
      </w:r>
      <w:r w:rsidR="004E4C6B" w:rsidRPr="004E4C6B">
        <w:rPr>
          <w:rFonts w:ascii="Simplified Arabic" w:hAnsi="Simplified Arabic" w:cs="Simplified Arabic" w:hint="cs"/>
          <w:b/>
          <w:bCs/>
          <w:color w:val="002060"/>
          <w:sz w:val="38"/>
          <w:szCs w:val="38"/>
          <w:rtl/>
        </w:rPr>
        <w:t>"نحن نتعلم العربية"</w:t>
      </w:r>
      <w:r w:rsidRPr="004E4C6B">
        <w:rPr>
          <w:rFonts w:ascii="Simplified Arabic" w:hAnsi="Simplified Arabic" w:cs="Simplified Arabic" w:hint="cs"/>
          <w:b/>
          <w:bCs/>
          <w:color w:val="002060"/>
          <w:sz w:val="38"/>
          <w:szCs w:val="38"/>
          <w:rtl/>
        </w:rPr>
        <w:t>، لأبناء الجاليات العربية بدول المهجر</w:t>
      </w:r>
    </w:p>
    <w:p w:rsidR="00A55350" w:rsidRDefault="00A55350" w:rsidP="00A55350">
      <w:pPr>
        <w:pStyle w:val="1"/>
        <w:ind w:left="720"/>
        <w:jc w:val="both"/>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94080" behindDoc="0" locked="0" layoutInCell="1" allowOverlap="1" wp14:anchorId="7A562127" wp14:editId="5542CF3A">
            <wp:simplePos x="0" y="0"/>
            <wp:positionH relativeFrom="column">
              <wp:posOffset>-193064</wp:posOffset>
            </wp:positionH>
            <wp:positionV relativeFrom="paragraph">
              <wp:posOffset>95885</wp:posOffset>
            </wp:positionV>
            <wp:extent cx="2624446" cy="3712015"/>
            <wp:effectExtent l="0" t="0" r="5080" b="3175"/>
            <wp:wrapNone/>
            <wp:docPr id="18" name="صورة 18" descr="C:\Users\Falih\Desktop\أغلفة الكتب\أبناء الجاليات\PING\ex 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lih\Desktop\أغلفة الكتب\أبناء الجاليات\PING\ex book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4446" cy="371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89984" behindDoc="0" locked="0" layoutInCell="1" allowOverlap="1" wp14:anchorId="7F14B9DC" wp14:editId="592B2C4C">
            <wp:simplePos x="0" y="0"/>
            <wp:positionH relativeFrom="column">
              <wp:posOffset>2905760</wp:posOffset>
            </wp:positionH>
            <wp:positionV relativeFrom="paragraph">
              <wp:posOffset>94615</wp:posOffset>
            </wp:positionV>
            <wp:extent cx="2633345" cy="3721100"/>
            <wp:effectExtent l="0" t="0" r="0" b="0"/>
            <wp:wrapNone/>
            <wp:docPr id="12" name="صورة 12" descr="C:\Users\Falih\Desktop\أغلفة الكتب\أبناء الجاليات\PING\alecs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lih\Desktop\أغلفة الكتب\أبناء الجاليات\PING\alecso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3345"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350" w:rsidRDefault="00A55350" w:rsidP="00A55350">
      <w:pPr>
        <w:pStyle w:val="1"/>
        <w:ind w:left="720"/>
        <w:jc w:val="both"/>
        <w:rPr>
          <w:rFonts w:ascii="Simplified Arabic" w:hAnsi="Simplified Arabic" w:cs="Simplified Arabic"/>
          <w:sz w:val="28"/>
          <w:szCs w:val="28"/>
          <w:rtl/>
          <w:lang w:bidi="ar-AE"/>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95104" behindDoc="0" locked="0" layoutInCell="1" allowOverlap="1" wp14:anchorId="684F57B8" wp14:editId="46E50E34">
            <wp:simplePos x="0" y="0"/>
            <wp:positionH relativeFrom="column">
              <wp:posOffset>-181610</wp:posOffset>
            </wp:positionH>
            <wp:positionV relativeFrom="paragraph">
              <wp:posOffset>205105</wp:posOffset>
            </wp:positionV>
            <wp:extent cx="2630170" cy="3716655"/>
            <wp:effectExtent l="0" t="0" r="0" b="0"/>
            <wp:wrapNone/>
            <wp:docPr id="19" name="صورة 19" descr="C:\Users\Falih\Desktop\أغلفة الكتب\أبناء الجاليات\PING\ex boo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lih\Desktop\أغلفة الكتب\أبناء الجاليات\PING\ex book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0170" cy="3716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91008" behindDoc="0" locked="0" layoutInCell="1" allowOverlap="1" wp14:anchorId="5C5EAAFE" wp14:editId="36D2C4C4">
            <wp:simplePos x="0" y="0"/>
            <wp:positionH relativeFrom="column">
              <wp:posOffset>2914650</wp:posOffset>
            </wp:positionH>
            <wp:positionV relativeFrom="paragraph">
              <wp:posOffset>204470</wp:posOffset>
            </wp:positionV>
            <wp:extent cx="2630805" cy="3716655"/>
            <wp:effectExtent l="0" t="0" r="0" b="0"/>
            <wp:wrapNone/>
            <wp:docPr id="13" name="صورة 13" descr="C:\Users\Falih\Desktop\أغلفة الكتب\أبناء الجاليات\PING\alecs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lih\Desktop\أغلفة الكتب\أبناء الجاليات\PING\alecso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0805" cy="371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883BFB" w:rsidRDefault="00883BFB"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r>
        <w:rPr>
          <w:rFonts w:ascii="Simplified Arabic" w:hAnsi="Simplified Arabic" w:cs="Simplified Arabic"/>
          <w:noProof/>
          <w:sz w:val="28"/>
          <w:szCs w:val="28"/>
          <w:rtl/>
        </w:rPr>
        <w:lastRenderedPageBreak/>
        <w:drawing>
          <wp:anchor distT="0" distB="0" distL="114300" distR="114300" simplePos="0" relativeHeight="251696128" behindDoc="0" locked="0" layoutInCell="1" allowOverlap="1" wp14:anchorId="4ED35BA9" wp14:editId="1D702EAD">
            <wp:simplePos x="0" y="0"/>
            <wp:positionH relativeFrom="column">
              <wp:posOffset>-116799</wp:posOffset>
            </wp:positionH>
            <wp:positionV relativeFrom="paragraph">
              <wp:posOffset>237490</wp:posOffset>
            </wp:positionV>
            <wp:extent cx="2630848" cy="3716977"/>
            <wp:effectExtent l="0" t="0" r="0" b="0"/>
            <wp:wrapNone/>
            <wp:docPr id="20" name="صورة 20" descr="C:\Users\Falih\Desktop\أغلفة الكتب\أبناء الجاليات\PING\ex boo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lih\Desktop\أغلفة الكتب\أبناء الجاليات\PING\ex book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848" cy="3716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92032" behindDoc="0" locked="0" layoutInCell="1" allowOverlap="1" wp14:anchorId="73BB52E0" wp14:editId="746745C5">
            <wp:simplePos x="0" y="0"/>
            <wp:positionH relativeFrom="column">
              <wp:posOffset>2977102</wp:posOffset>
            </wp:positionH>
            <wp:positionV relativeFrom="paragraph">
              <wp:posOffset>237837</wp:posOffset>
            </wp:positionV>
            <wp:extent cx="2630805" cy="3716655"/>
            <wp:effectExtent l="0" t="0" r="0" b="0"/>
            <wp:wrapNone/>
            <wp:docPr id="16" name="صورة 16" descr="C:\Users\Falih\Desktop\أغلفة الكتب\أبناء الجاليات\PING\alecs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lih\Desktop\أغلفة الكتب\أبناء الجاليات\PING\alecso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805" cy="371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p>
    <w:p w:rsidR="00A55350" w:rsidRDefault="00A55350" w:rsidP="00A55350">
      <w:pPr>
        <w:pStyle w:val="1"/>
        <w:ind w:left="720"/>
        <w:jc w:val="both"/>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97152" behindDoc="0" locked="0" layoutInCell="1" allowOverlap="1" wp14:anchorId="38EC9412" wp14:editId="66F959F8">
            <wp:simplePos x="0" y="0"/>
            <wp:positionH relativeFrom="column">
              <wp:posOffset>-184340</wp:posOffset>
            </wp:positionH>
            <wp:positionV relativeFrom="paragraph">
              <wp:posOffset>240030</wp:posOffset>
            </wp:positionV>
            <wp:extent cx="2630595" cy="3716977"/>
            <wp:effectExtent l="0" t="0" r="0" b="0"/>
            <wp:wrapNone/>
            <wp:docPr id="21" name="صورة 21" descr="C:\Users\Falih\Desktop\أغلفة الكتب\أبناء الجاليات\PING\ex boo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lih\Desktop\أغلفة الكتب\أبناء الجاليات\PING\ex book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0595" cy="37169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93056" behindDoc="0" locked="0" layoutInCell="1" allowOverlap="1" wp14:anchorId="06FD5A5C" wp14:editId="4080380A">
            <wp:simplePos x="0" y="0"/>
            <wp:positionH relativeFrom="column">
              <wp:posOffset>2993836</wp:posOffset>
            </wp:positionH>
            <wp:positionV relativeFrom="paragraph">
              <wp:posOffset>227916</wp:posOffset>
            </wp:positionV>
            <wp:extent cx="2630170" cy="3716655"/>
            <wp:effectExtent l="0" t="0" r="0" b="0"/>
            <wp:wrapNone/>
            <wp:docPr id="17" name="صورة 17" descr="C:\Users\Falih\Desktop\أغلفة الكتب\أبناء الجاليات\PING\alec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lih\Desktop\أغلفة الكتب\أبناء الجاليات\PING\alecso4.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0170" cy="371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4E4C6B" w:rsidP="00444CB0">
      <w:pPr>
        <w:pStyle w:val="1"/>
        <w:ind w:left="720"/>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87936" behindDoc="0" locked="0" layoutInCell="1" allowOverlap="1" wp14:anchorId="2F00E629" wp14:editId="508A7C53">
            <wp:simplePos x="0" y="0"/>
            <wp:positionH relativeFrom="column">
              <wp:posOffset>1443990</wp:posOffset>
            </wp:positionH>
            <wp:positionV relativeFrom="paragraph">
              <wp:posOffset>126365</wp:posOffset>
            </wp:positionV>
            <wp:extent cx="2621915" cy="3704590"/>
            <wp:effectExtent l="0" t="0" r="6985" b="0"/>
            <wp:wrapNone/>
            <wp:docPr id="23" name="صورة 23" descr="C:\Users\Falih\Desktop\أغلفة الكتب\أبناء الجاليات\PING\alecso 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lih\Desktop\أغلفة الكتب\أبناء الجاليات\PING\alecso teach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1915" cy="370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832F5F" w:rsidRDefault="00832F5F"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A55350" w:rsidRDefault="00A55350"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4E4C6B" w:rsidRDefault="004E4C6B" w:rsidP="00444CB0">
      <w:pPr>
        <w:pStyle w:val="1"/>
        <w:ind w:left="720"/>
        <w:rPr>
          <w:rFonts w:ascii="Simplified Arabic" w:hAnsi="Simplified Arabic" w:cs="Simplified Arabic"/>
          <w:sz w:val="28"/>
          <w:szCs w:val="28"/>
          <w:rtl/>
        </w:rPr>
      </w:pPr>
    </w:p>
    <w:p w:rsidR="00984B74" w:rsidRPr="00912733" w:rsidRDefault="00912733" w:rsidP="007F3D2F">
      <w:pPr>
        <w:pStyle w:val="1"/>
        <w:shd w:val="clear" w:color="auto" w:fill="C6D9F1" w:themeFill="text2" w:themeFillTint="33"/>
        <w:ind w:left="-58"/>
        <w:jc w:val="left"/>
        <w:rPr>
          <w:rFonts w:ascii="Simplified Arabic" w:hAnsi="Simplified Arabic" w:cs="PT Bold Heading"/>
          <w:sz w:val="24"/>
          <w:szCs w:val="24"/>
          <w:rtl/>
        </w:rPr>
      </w:pPr>
      <w:r>
        <w:rPr>
          <w:rFonts w:ascii="Simplified Arabic" w:hAnsi="Simplified Arabic" w:cs="PT Bold Heading" w:hint="cs"/>
          <w:sz w:val="24"/>
          <w:szCs w:val="24"/>
          <w:rtl/>
        </w:rPr>
        <w:lastRenderedPageBreak/>
        <w:t xml:space="preserve">ثانياً: </w:t>
      </w:r>
      <w:r w:rsidR="00984B74" w:rsidRPr="00912733">
        <w:rPr>
          <w:rFonts w:ascii="Simplified Arabic" w:hAnsi="Simplified Arabic" w:cs="PT Bold Heading" w:hint="cs"/>
          <w:sz w:val="24"/>
          <w:szCs w:val="24"/>
          <w:rtl/>
        </w:rPr>
        <w:t xml:space="preserve">قائمة بمقررات الدبلوم </w:t>
      </w:r>
      <w:r w:rsidR="00683281">
        <w:rPr>
          <w:rFonts w:ascii="Simplified Arabic" w:hAnsi="Simplified Arabic" w:cs="PT Bold Heading" w:hint="cs"/>
          <w:sz w:val="24"/>
          <w:szCs w:val="24"/>
          <w:rtl/>
        </w:rPr>
        <w:t xml:space="preserve">الوسيط </w:t>
      </w:r>
      <w:r w:rsidR="00984B74" w:rsidRPr="00912733">
        <w:rPr>
          <w:rFonts w:ascii="Simplified Arabic" w:hAnsi="Simplified Arabic" w:cs="PT Bold Heading" w:hint="cs"/>
          <w:sz w:val="24"/>
          <w:szCs w:val="24"/>
          <w:rtl/>
        </w:rPr>
        <w:t xml:space="preserve"> (ثلاثة أعوام) أثناء </w:t>
      </w:r>
    </w:p>
    <w:p w:rsidR="00984B74" w:rsidRPr="00912733" w:rsidRDefault="00912733" w:rsidP="007F3D2F">
      <w:pPr>
        <w:pStyle w:val="1"/>
        <w:shd w:val="clear" w:color="auto" w:fill="C6D9F1" w:themeFill="text2" w:themeFillTint="33"/>
        <w:ind w:left="-58"/>
        <w:jc w:val="left"/>
        <w:rPr>
          <w:rFonts w:ascii="Simplified Arabic" w:hAnsi="Simplified Arabic" w:cs="PT Bold Heading"/>
          <w:sz w:val="24"/>
          <w:szCs w:val="24"/>
        </w:rPr>
      </w:pPr>
      <w:r>
        <w:rPr>
          <w:rFonts w:ascii="Simplified Arabic" w:hAnsi="Simplified Arabic" w:cs="PT Bold Heading" w:hint="cs"/>
          <w:sz w:val="24"/>
          <w:szCs w:val="24"/>
          <w:rtl/>
        </w:rPr>
        <w:t xml:space="preserve">         الخدمة </w:t>
      </w:r>
      <w:r w:rsidR="00984B74" w:rsidRPr="00912733">
        <w:rPr>
          <w:rFonts w:ascii="Simplified Arabic" w:hAnsi="Simplified Arabic" w:cs="PT Bold Heading" w:hint="cs"/>
          <w:sz w:val="24"/>
          <w:szCs w:val="24"/>
          <w:rtl/>
        </w:rPr>
        <w:t>في تعليم اللغة العربية لغير الناطقين بها</w:t>
      </w:r>
    </w:p>
    <w:p w:rsidR="004E4C6B" w:rsidRDefault="004E4C6B" w:rsidP="00984B74">
      <w:pPr>
        <w:tabs>
          <w:tab w:val="left" w:pos="836"/>
          <w:tab w:val="center" w:pos="4153"/>
        </w:tabs>
        <w:spacing w:after="0" w:line="240" w:lineRule="auto"/>
        <w:jc w:val="left"/>
        <w:rPr>
          <w:rFonts w:cs="PT Bold Heading"/>
          <w:color w:val="FF0000"/>
          <w:rtl/>
        </w:rPr>
      </w:pPr>
    </w:p>
    <w:p w:rsidR="006346A8" w:rsidRPr="001B047F" w:rsidRDefault="006346A8" w:rsidP="00984B74">
      <w:pPr>
        <w:tabs>
          <w:tab w:val="left" w:pos="836"/>
          <w:tab w:val="center" w:pos="4153"/>
        </w:tabs>
        <w:spacing w:after="0" w:line="240" w:lineRule="auto"/>
        <w:jc w:val="left"/>
        <w:rPr>
          <w:rFonts w:cs="PT Bold Heading"/>
          <w:color w:val="FF0000"/>
          <w:rtl/>
        </w:rPr>
      </w:pPr>
      <w:r w:rsidRPr="001B047F">
        <w:rPr>
          <w:rFonts w:cs="PT Bold Heading" w:hint="cs"/>
          <w:color w:val="FF0000"/>
          <w:rtl/>
        </w:rPr>
        <w:t xml:space="preserve">ينفذ هذا البرنامج خارج دولة المقر </w:t>
      </w:r>
    </w:p>
    <w:p w:rsidR="00984B74" w:rsidRPr="00216882" w:rsidRDefault="00984B74" w:rsidP="006346A8">
      <w:pPr>
        <w:tabs>
          <w:tab w:val="left" w:pos="836"/>
          <w:tab w:val="center" w:pos="4153"/>
        </w:tabs>
        <w:spacing w:after="0" w:line="240" w:lineRule="auto"/>
        <w:ind w:left="935"/>
        <w:jc w:val="left"/>
        <w:rPr>
          <w:rFonts w:cs="PT Bold Heading"/>
          <w:color w:val="000000" w:themeColor="text1"/>
          <w:rtl/>
        </w:rPr>
      </w:pPr>
      <w:r w:rsidRPr="00216882">
        <w:rPr>
          <w:rFonts w:cs="PT Bold Heading" w:hint="cs"/>
          <w:color w:val="000000" w:themeColor="text1"/>
          <w:rtl/>
        </w:rPr>
        <w:t xml:space="preserve">سنوات الدراسة:    ثلاثة أعوام   </w:t>
      </w:r>
    </w:p>
    <w:p w:rsidR="00984B74" w:rsidRPr="00216882" w:rsidRDefault="00984B74" w:rsidP="00396CAE">
      <w:pPr>
        <w:tabs>
          <w:tab w:val="left" w:pos="836"/>
          <w:tab w:val="center" w:pos="4153"/>
        </w:tabs>
        <w:spacing w:after="0" w:line="240" w:lineRule="auto"/>
        <w:ind w:left="935"/>
        <w:jc w:val="left"/>
        <w:rPr>
          <w:rFonts w:cs="PT Bold Heading"/>
          <w:color w:val="000000" w:themeColor="text1"/>
          <w:rtl/>
        </w:rPr>
      </w:pPr>
      <w:r w:rsidRPr="00216882">
        <w:rPr>
          <w:rFonts w:cs="PT Bold Heading" w:hint="cs"/>
          <w:color w:val="000000" w:themeColor="text1"/>
          <w:rtl/>
        </w:rPr>
        <w:t>ع</w:t>
      </w:r>
      <w:r w:rsidR="00216882" w:rsidRPr="00216882">
        <w:rPr>
          <w:rFonts w:cs="PT Bold Heading" w:hint="cs"/>
          <w:color w:val="000000" w:themeColor="text1"/>
          <w:rtl/>
        </w:rPr>
        <w:t>ـ</w:t>
      </w:r>
      <w:r w:rsidRPr="00216882">
        <w:rPr>
          <w:rFonts w:cs="PT Bold Heading" w:hint="cs"/>
          <w:color w:val="000000" w:themeColor="text1"/>
          <w:rtl/>
        </w:rPr>
        <w:t xml:space="preserve">دد المقـــررات:     </w:t>
      </w:r>
      <w:r w:rsidR="00396CAE">
        <w:rPr>
          <w:rFonts w:cs="PT Bold Heading"/>
          <w:color w:val="000000" w:themeColor="text1"/>
        </w:rPr>
        <w:t>26</w:t>
      </w:r>
      <w:r w:rsidRPr="00216882">
        <w:rPr>
          <w:rFonts w:cs="PT Bold Heading" w:hint="cs"/>
          <w:color w:val="000000" w:themeColor="text1"/>
          <w:rtl/>
        </w:rPr>
        <w:t xml:space="preserve"> مقرراً</w:t>
      </w:r>
      <w:r w:rsidR="00396CAE">
        <w:rPr>
          <w:rFonts w:cs="PT Bold Heading"/>
          <w:color w:val="000000" w:themeColor="text1"/>
        </w:rPr>
        <w:t xml:space="preserve"> </w:t>
      </w:r>
      <w:r w:rsidR="00396CAE">
        <w:rPr>
          <w:rFonts w:cs="PT Bold Heading" w:hint="cs"/>
          <w:color w:val="000000" w:themeColor="text1"/>
          <w:rtl/>
        </w:rPr>
        <w:t xml:space="preserve"> بالإضافة إلى البحث</w:t>
      </w:r>
    </w:p>
    <w:p w:rsidR="00984B74" w:rsidRPr="00216882" w:rsidRDefault="00984B74" w:rsidP="006346A8">
      <w:pPr>
        <w:tabs>
          <w:tab w:val="left" w:pos="836"/>
          <w:tab w:val="center" w:pos="4153"/>
        </w:tabs>
        <w:spacing w:after="0" w:line="240" w:lineRule="auto"/>
        <w:ind w:left="935"/>
        <w:jc w:val="left"/>
        <w:rPr>
          <w:rFonts w:cs="PT Bold Heading"/>
          <w:color w:val="000000" w:themeColor="text1"/>
          <w:rtl/>
        </w:rPr>
      </w:pPr>
      <w:r w:rsidRPr="00216882">
        <w:rPr>
          <w:rFonts w:cs="PT Bold Heading" w:hint="cs"/>
          <w:color w:val="000000" w:themeColor="text1"/>
          <w:rtl/>
        </w:rPr>
        <w:t xml:space="preserve">الساعات المعتمدة:     </w:t>
      </w:r>
      <w:r w:rsidR="006346A8" w:rsidRPr="00216882">
        <w:rPr>
          <w:rFonts w:cs="PT Bold Heading" w:hint="cs"/>
          <w:color w:val="000000" w:themeColor="text1"/>
          <w:rtl/>
        </w:rPr>
        <w:t>91</w:t>
      </w:r>
      <w:r w:rsidRPr="00216882">
        <w:rPr>
          <w:rFonts w:cs="PT Bold Heading" w:hint="cs"/>
          <w:color w:val="000000" w:themeColor="text1"/>
          <w:rtl/>
        </w:rPr>
        <w:t xml:space="preserve"> ساعة  </w:t>
      </w:r>
    </w:p>
    <w:tbl>
      <w:tblPr>
        <w:bidiVisual/>
        <w:tblW w:w="8005" w:type="dxa"/>
        <w:jc w:val="center"/>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ook w:val="04A0" w:firstRow="1" w:lastRow="0" w:firstColumn="1" w:lastColumn="0" w:noHBand="0" w:noVBand="1"/>
      </w:tblPr>
      <w:tblGrid>
        <w:gridCol w:w="674"/>
        <w:gridCol w:w="5914"/>
        <w:gridCol w:w="1417"/>
      </w:tblGrid>
      <w:tr w:rsidR="00984B74" w:rsidRPr="00EB36D9" w:rsidTr="00D118BB">
        <w:trPr>
          <w:tblHeader/>
          <w:jc w:val="center"/>
        </w:trPr>
        <w:tc>
          <w:tcPr>
            <w:tcW w:w="674" w:type="dxa"/>
            <w:tcBorders>
              <w:top w:val="single" w:sz="18" w:space="0" w:color="auto"/>
              <w:bottom w:val="single" w:sz="18" w:space="0" w:color="auto"/>
            </w:tcBorders>
            <w:shd w:val="clear" w:color="auto" w:fill="D9D9D9"/>
            <w:vAlign w:val="center"/>
          </w:tcPr>
          <w:p w:rsidR="00984B74" w:rsidRPr="00EB36D9" w:rsidRDefault="00984B74" w:rsidP="00E6124D">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رقم</w:t>
            </w:r>
          </w:p>
        </w:tc>
        <w:tc>
          <w:tcPr>
            <w:tcW w:w="5914" w:type="dxa"/>
            <w:tcBorders>
              <w:top w:val="single" w:sz="18" w:space="0" w:color="auto"/>
              <w:bottom w:val="single" w:sz="18" w:space="0" w:color="auto"/>
            </w:tcBorders>
            <w:shd w:val="clear" w:color="auto" w:fill="D9D9D9"/>
            <w:vAlign w:val="center"/>
          </w:tcPr>
          <w:p w:rsidR="00984B74" w:rsidRPr="00EB36D9" w:rsidRDefault="00984B74" w:rsidP="00E6124D">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اسم المقرر</w:t>
            </w:r>
          </w:p>
        </w:tc>
        <w:tc>
          <w:tcPr>
            <w:tcW w:w="1417" w:type="dxa"/>
            <w:tcBorders>
              <w:top w:val="single" w:sz="18" w:space="0" w:color="auto"/>
              <w:bottom w:val="single" w:sz="18" w:space="0" w:color="auto"/>
            </w:tcBorders>
            <w:shd w:val="clear" w:color="auto" w:fill="D9D9D9"/>
            <w:vAlign w:val="center"/>
          </w:tcPr>
          <w:p w:rsidR="00984B74" w:rsidRPr="00EB36D9" w:rsidRDefault="00984B74" w:rsidP="00E6124D">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الساعات المعتمدة</w:t>
            </w:r>
          </w:p>
        </w:tc>
      </w:tr>
      <w:tr w:rsidR="00984B74" w:rsidRPr="00A93D08" w:rsidTr="006C5F9D">
        <w:trPr>
          <w:jc w:val="center"/>
        </w:trPr>
        <w:tc>
          <w:tcPr>
            <w:tcW w:w="8005" w:type="dxa"/>
            <w:gridSpan w:val="3"/>
            <w:shd w:val="clear" w:color="auto" w:fill="DDD9C3" w:themeFill="background2" w:themeFillShade="E6"/>
            <w:vAlign w:val="center"/>
          </w:tcPr>
          <w:p w:rsidR="00984B74" w:rsidRPr="00A93D08" w:rsidRDefault="006C5F9D" w:rsidP="006346A8">
            <w:pPr>
              <w:spacing w:after="0" w:line="240" w:lineRule="auto"/>
              <w:rPr>
                <w:rFonts w:asciiTheme="majorBidi" w:hAnsiTheme="majorBidi" w:cs="PT Bold Heading"/>
                <w:sz w:val="24"/>
                <w:szCs w:val="24"/>
                <w:rtl/>
              </w:rPr>
            </w:pPr>
            <w:r>
              <w:rPr>
                <w:rFonts w:asciiTheme="majorBidi" w:hAnsiTheme="majorBidi" w:cs="PT Bold Heading" w:hint="cs"/>
                <w:sz w:val="24"/>
                <w:szCs w:val="24"/>
                <w:rtl/>
              </w:rPr>
              <w:t>السنة الدراسية الأولى</w:t>
            </w:r>
            <w:r w:rsidR="006346A8">
              <w:rPr>
                <w:rFonts w:asciiTheme="majorBidi" w:hAnsiTheme="majorBidi" w:cs="PT Bold Heading" w:hint="cs"/>
                <w:sz w:val="24"/>
                <w:szCs w:val="24"/>
                <w:rtl/>
              </w:rPr>
              <w:t xml:space="preserve"> (21 ساعة )</w:t>
            </w:r>
          </w:p>
        </w:tc>
      </w:tr>
      <w:tr w:rsidR="00984B74" w:rsidRPr="00A93D08" w:rsidTr="00D118BB">
        <w:trPr>
          <w:jc w:val="center"/>
        </w:trPr>
        <w:tc>
          <w:tcPr>
            <w:tcW w:w="674" w:type="dxa"/>
            <w:tcBorders>
              <w:top w:val="single" w:sz="6"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6" w:space="0" w:color="auto"/>
              <w:bottom w:val="single" w:sz="2" w:space="0" w:color="auto"/>
            </w:tcBorders>
            <w:shd w:val="clear" w:color="auto" w:fill="auto"/>
            <w:vAlign w:val="center"/>
          </w:tcPr>
          <w:p w:rsidR="00984B74" w:rsidRPr="003553F3" w:rsidRDefault="005975E3" w:rsidP="00E6124D">
            <w:pPr>
              <w:bidi w:val="0"/>
              <w:spacing w:after="0" w:line="240" w:lineRule="auto"/>
              <w:jc w:val="right"/>
              <w:rPr>
                <w:rFonts w:asciiTheme="majorBidi" w:eastAsia="Times New Roman" w:hAnsiTheme="majorBidi" w:cstheme="majorBidi"/>
                <w:color w:val="000000"/>
                <w:sz w:val="29"/>
                <w:szCs w:val="29"/>
              </w:rPr>
            </w:pPr>
            <w:r w:rsidRPr="005975E3">
              <w:rPr>
                <w:rFonts w:asciiTheme="majorBidi" w:eastAsia="Times New Roman" w:hAnsiTheme="majorBidi" w:cstheme="majorBidi"/>
                <w:color w:val="000000"/>
                <w:sz w:val="29"/>
                <w:szCs w:val="29"/>
                <w:rtl/>
              </w:rPr>
              <w:t xml:space="preserve">تنمية مهارات </w:t>
            </w:r>
            <w:r w:rsidR="00D20967" w:rsidRPr="005975E3">
              <w:rPr>
                <w:rFonts w:asciiTheme="majorBidi" w:eastAsia="Times New Roman" w:hAnsiTheme="majorBidi" w:cstheme="majorBidi"/>
                <w:color w:val="000000"/>
                <w:sz w:val="29"/>
                <w:szCs w:val="29"/>
                <w:rtl/>
              </w:rPr>
              <w:t>اللغة العربية (1)</w:t>
            </w:r>
          </w:p>
        </w:tc>
        <w:tc>
          <w:tcPr>
            <w:tcW w:w="1417" w:type="dxa"/>
            <w:tcBorders>
              <w:top w:val="single" w:sz="6"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984B74" w:rsidRPr="00A93D08" w:rsidTr="00D118BB">
        <w:trPr>
          <w:jc w:val="center"/>
        </w:trPr>
        <w:tc>
          <w:tcPr>
            <w:tcW w:w="674" w:type="dxa"/>
            <w:tcBorders>
              <w:top w:val="single" w:sz="2"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984B74" w:rsidRPr="00337F9D" w:rsidRDefault="00D20967" w:rsidP="00E6124D">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hint="cs"/>
                <w:sz w:val="29"/>
                <w:szCs w:val="29"/>
                <w:rtl/>
              </w:rPr>
              <w:t>التقنيات التربوية (1)</w:t>
            </w:r>
          </w:p>
        </w:tc>
        <w:tc>
          <w:tcPr>
            <w:tcW w:w="1417" w:type="dxa"/>
            <w:tcBorders>
              <w:top w:val="single" w:sz="2"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984B74" w:rsidRPr="00A93D08" w:rsidTr="00D118BB">
        <w:trPr>
          <w:jc w:val="center"/>
        </w:trPr>
        <w:tc>
          <w:tcPr>
            <w:tcW w:w="674" w:type="dxa"/>
            <w:tcBorders>
              <w:top w:val="single" w:sz="2"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984B74" w:rsidRPr="00337F9D" w:rsidRDefault="00D20967" w:rsidP="00E6124D">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hint="cs"/>
                <w:sz w:val="29"/>
                <w:szCs w:val="29"/>
                <w:rtl/>
              </w:rPr>
              <w:t xml:space="preserve">طرق التدريس </w:t>
            </w:r>
          </w:p>
        </w:tc>
        <w:tc>
          <w:tcPr>
            <w:tcW w:w="1417" w:type="dxa"/>
            <w:tcBorders>
              <w:top w:val="single" w:sz="2"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984B74" w:rsidRPr="00A93D08" w:rsidTr="00D118BB">
        <w:trPr>
          <w:jc w:val="center"/>
        </w:trPr>
        <w:tc>
          <w:tcPr>
            <w:tcW w:w="674" w:type="dxa"/>
            <w:tcBorders>
              <w:top w:val="single" w:sz="2"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984B74" w:rsidRPr="00337F9D" w:rsidRDefault="00D20967" w:rsidP="00E6124D">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hint="cs"/>
                <w:sz w:val="29"/>
                <w:szCs w:val="29"/>
                <w:rtl/>
              </w:rPr>
              <w:t>تاريخ التربية (1)</w:t>
            </w:r>
          </w:p>
        </w:tc>
        <w:tc>
          <w:tcPr>
            <w:tcW w:w="1417" w:type="dxa"/>
            <w:tcBorders>
              <w:top w:val="single" w:sz="2"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984B74" w:rsidRPr="00A93D08" w:rsidTr="00D118BB">
        <w:trPr>
          <w:jc w:val="center"/>
        </w:trPr>
        <w:tc>
          <w:tcPr>
            <w:tcW w:w="674" w:type="dxa"/>
            <w:tcBorders>
              <w:top w:val="single" w:sz="2"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984B74" w:rsidRPr="00337F9D" w:rsidRDefault="00D20967" w:rsidP="00E6124D">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hint="cs"/>
                <w:sz w:val="29"/>
                <w:szCs w:val="29"/>
                <w:rtl/>
              </w:rPr>
              <w:t>علم النفس التربوي</w:t>
            </w:r>
          </w:p>
        </w:tc>
        <w:tc>
          <w:tcPr>
            <w:tcW w:w="1417" w:type="dxa"/>
            <w:tcBorders>
              <w:top w:val="single" w:sz="2"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984B74" w:rsidRPr="00A93D08" w:rsidTr="00D118BB">
        <w:trPr>
          <w:jc w:val="center"/>
        </w:trPr>
        <w:tc>
          <w:tcPr>
            <w:tcW w:w="674" w:type="dxa"/>
            <w:tcBorders>
              <w:top w:val="single" w:sz="2"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984B74" w:rsidRPr="00337F9D" w:rsidRDefault="00D20967" w:rsidP="00E6124D">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hint="cs"/>
                <w:sz w:val="29"/>
                <w:szCs w:val="29"/>
                <w:rtl/>
              </w:rPr>
              <w:t>علم الأصوات</w:t>
            </w:r>
          </w:p>
        </w:tc>
        <w:tc>
          <w:tcPr>
            <w:tcW w:w="1417" w:type="dxa"/>
            <w:tcBorders>
              <w:top w:val="single" w:sz="2"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984B74" w:rsidRPr="00A93D08" w:rsidTr="00D118BB">
        <w:trPr>
          <w:jc w:val="center"/>
        </w:trPr>
        <w:tc>
          <w:tcPr>
            <w:tcW w:w="674" w:type="dxa"/>
            <w:tcBorders>
              <w:top w:val="single" w:sz="2" w:space="0" w:color="auto"/>
              <w:bottom w:val="single" w:sz="2" w:space="0" w:color="auto"/>
            </w:tcBorders>
            <w:vAlign w:val="center"/>
          </w:tcPr>
          <w:p w:rsidR="00984B74" w:rsidRPr="00A93D08" w:rsidRDefault="00984B74" w:rsidP="00C83C2A">
            <w:pPr>
              <w:pStyle w:val="a9"/>
              <w:numPr>
                <w:ilvl w:val="0"/>
                <w:numId w:val="9"/>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984B74" w:rsidRPr="00337F9D" w:rsidRDefault="00D118BB" w:rsidP="00E6124D">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hint="cs"/>
                <w:sz w:val="29"/>
                <w:szCs w:val="29"/>
                <w:rtl/>
              </w:rPr>
              <w:t xml:space="preserve">مقدمة في </w:t>
            </w:r>
            <w:r w:rsidR="00D20967">
              <w:rPr>
                <w:rFonts w:ascii="Times New Roman" w:eastAsia="Times New Roman" w:hAnsi="Times New Roman" w:cs="Times New Roman" w:hint="cs"/>
                <w:sz w:val="29"/>
                <w:szCs w:val="29"/>
                <w:rtl/>
              </w:rPr>
              <w:t>اللسانيات</w:t>
            </w:r>
          </w:p>
        </w:tc>
        <w:tc>
          <w:tcPr>
            <w:tcW w:w="1417" w:type="dxa"/>
            <w:tcBorders>
              <w:top w:val="single" w:sz="2" w:space="0" w:color="auto"/>
              <w:bottom w:val="single" w:sz="2" w:space="0" w:color="auto"/>
            </w:tcBorders>
            <w:shd w:val="clear" w:color="auto" w:fill="auto"/>
            <w:vAlign w:val="center"/>
          </w:tcPr>
          <w:p w:rsidR="00984B74"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137371" w:rsidRPr="00A93D08" w:rsidTr="006C5F9D">
        <w:trPr>
          <w:jc w:val="center"/>
        </w:trPr>
        <w:tc>
          <w:tcPr>
            <w:tcW w:w="8005" w:type="dxa"/>
            <w:gridSpan w:val="3"/>
            <w:tcBorders>
              <w:top w:val="single" w:sz="2" w:space="0" w:color="auto"/>
              <w:bottom w:val="single" w:sz="2" w:space="0" w:color="auto"/>
            </w:tcBorders>
            <w:shd w:val="clear" w:color="auto" w:fill="DDD9C3" w:themeFill="background2" w:themeFillShade="E6"/>
            <w:vAlign w:val="center"/>
          </w:tcPr>
          <w:p w:rsidR="00137371" w:rsidRPr="00A93D08" w:rsidRDefault="006C5F9D" w:rsidP="006346A8">
            <w:pPr>
              <w:spacing w:after="0" w:line="240" w:lineRule="auto"/>
              <w:rPr>
                <w:rFonts w:asciiTheme="majorBidi" w:hAnsiTheme="majorBidi" w:cs="PT Bold Heading"/>
                <w:sz w:val="24"/>
                <w:szCs w:val="24"/>
                <w:rtl/>
              </w:rPr>
            </w:pPr>
            <w:r>
              <w:rPr>
                <w:rFonts w:asciiTheme="majorBidi" w:hAnsiTheme="majorBidi" w:cs="PT Bold Heading" w:hint="cs"/>
                <w:sz w:val="24"/>
                <w:szCs w:val="24"/>
                <w:rtl/>
              </w:rPr>
              <w:t>السنة الدراسية الثانية</w:t>
            </w:r>
            <w:r w:rsidR="006346A8">
              <w:rPr>
                <w:rFonts w:asciiTheme="majorBidi" w:hAnsiTheme="majorBidi" w:cs="PT Bold Heading" w:hint="cs"/>
                <w:sz w:val="24"/>
                <w:szCs w:val="24"/>
                <w:rtl/>
              </w:rPr>
              <w:t xml:space="preserve"> (30 ساعة) </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5975E3">
            <w:pPr>
              <w:bidi w:val="0"/>
              <w:spacing w:after="0" w:line="240" w:lineRule="auto"/>
              <w:jc w:val="right"/>
              <w:rPr>
                <w:rFonts w:ascii="Arial" w:eastAsia="Times New Roman" w:hAnsi="Arial"/>
                <w:color w:val="000000"/>
                <w:sz w:val="29"/>
                <w:szCs w:val="29"/>
              </w:rPr>
            </w:pPr>
            <w:r w:rsidRPr="005975E3">
              <w:rPr>
                <w:rFonts w:asciiTheme="majorBidi" w:eastAsia="Times New Roman" w:hAnsiTheme="majorBidi" w:cstheme="majorBidi"/>
                <w:color w:val="000000"/>
                <w:sz w:val="29"/>
                <w:szCs w:val="29"/>
                <w:rtl/>
              </w:rPr>
              <w:t>تنمية مهارات اللغة العربية (</w:t>
            </w:r>
            <w:r>
              <w:rPr>
                <w:rFonts w:asciiTheme="majorBidi" w:eastAsia="Times New Roman" w:hAnsiTheme="majorBidi" w:cstheme="majorBidi" w:hint="cs"/>
                <w:color w:val="000000"/>
                <w:sz w:val="29"/>
                <w:szCs w:val="29"/>
                <w:rtl/>
              </w:rPr>
              <w:t>2</w:t>
            </w:r>
            <w:r w:rsidRPr="005975E3">
              <w:rPr>
                <w:rFonts w:asciiTheme="majorBidi" w:eastAsia="Times New Roman" w:hAnsiTheme="majorBidi" w:cstheme="majorBidi"/>
                <w:color w:val="000000"/>
                <w:sz w:val="29"/>
                <w:szCs w:val="29"/>
                <w:rtl/>
              </w:rPr>
              <w:t>)</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الأدب العربي (1)</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التقنيات التربوية (2)</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تاريخ التربية (2)</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طرق وأساليب تدريس مهارات اللغة العربية لغير الناطقين بها</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طرق وأساليب تدريس التربية الإسلامية</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علم اللغة التطبيقي</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علم اللغة النفسي</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bidi w:val="0"/>
              <w:spacing w:after="0" w:line="240" w:lineRule="auto"/>
              <w:jc w:val="right"/>
              <w:rPr>
                <w:rFonts w:ascii="Arial" w:eastAsia="Times New Roman" w:hAnsi="Arial"/>
                <w:color w:val="000000"/>
                <w:sz w:val="29"/>
                <w:szCs w:val="29"/>
              </w:rPr>
            </w:pPr>
            <w:r>
              <w:rPr>
                <w:rFonts w:ascii="Arial" w:eastAsia="Times New Roman" w:hAnsi="Arial" w:hint="cs"/>
                <w:color w:val="000000"/>
                <w:sz w:val="29"/>
                <w:szCs w:val="29"/>
                <w:rtl/>
              </w:rPr>
              <w:t xml:space="preserve">إعداد المناهج التربوية </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0"/>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علم الدلالة والمعاجم</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6C5F9D">
        <w:trPr>
          <w:jc w:val="center"/>
        </w:trPr>
        <w:tc>
          <w:tcPr>
            <w:tcW w:w="8005" w:type="dxa"/>
            <w:gridSpan w:val="3"/>
            <w:tcBorders>
              <w:top w:val="single" w:sz="2" w:space="0" w:color="auto"/>
              <w:bottom w:val="single" w:sz="2" w:space="0" w:color="auto"/>
            </w:tcBorders>
            <w:shd w:val="clear" w:color="auto" w:fill="DDD9C3" w:themeFill="background2" w:themeFillShade="E6"/>
            <w:vAlign w:val="center"/>
          </w:tcPr>
          <w:p w:rsidR="006346A8" w:rsidRPr="00A93D08" w:rsidRDefault="006C5F9D" w:rsidP="006346A8">
            <w:pPr>
              <w:spacing w:after="0" w:line="240" w:lineRule="auto"/>
              <w:rPr>
                <w:rFonts w:asciiTheme="majorBidi" w:hAnsiTheme="majorBidi" w:cstheme="majorBidi"/>
                <w:b/>
                <w:bCs/>
                <w:sz w:val="32"/>
                <w:szCs w:val="32"/>
                <w:rtl/>
              </w:rPr>
            </w:pPr>
            <w:r>
              <w:rPr>
                <w:rFonts w:asciiTheme="majorBidi" w:hAnsiTheme="majorBidi" w:cs="PT Bold Heading" w:hint="cs"/>
                <w:sz w:val="24"/>
                <w:szCs w:val="24"/>
                <w:rtl/>
              </w:rPr>
              <w:t>السنة الدراسية الثالثة</w:t>
            </w:r>
            <w:r w:rsidR="006346A8">
              <w:rPr>
                <w:rFonts w:asciiTheme="majorBidi" w:hAnsiTheme="majorBidi" w:cs="PT Bold Heading" w:hint="cs"/>
                <w:sz w:val="24"/>
                <w:szCs w:val="24"/>
                <w:rtl/>
              </w:rPr>
              <w:t xml:space="preserve"> (40 ساعة)</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5975E3">
            <w:pPr>
              <w:spacing w:after="0" w:line="240" w:lineRule="auto"/>
              <w:jc w:val="left"/>
              <w:rPr>
                <w:rFonts w:ascii="Arial" w:eastAsia="Times New Roman" w:hAnsi="Arial"/>
                <w:sz w:val="29"/>
                <w:szCs w:val="29"/>
              </w:rPr>
            </w:pPr>
            <w:r w:rsidRPr="005975E3">
              <w:rPr>
                <w:rFonts w:asciiTheme="majorBidi" w:eastAsia="Times New Roman" w:hAnsiTheme="majorBidi" w:cstheme="majorBidi"/>
                <w:color w:val="000000"/>
                <w:sz w:val="29"/>
                <w:szCs w:val="29"/>
                <w:rtl/>
              </w:rPr>
              <w:t>تنمية مهارات اللغة العربية (</w:t>
            </w:r>
            <w:r>
              <w:rPr>
                <w:rFonts w:asciiTheme="majorBidi" w:eastAsia="Times New Roman" w:hAnsiTheme="majorBidi" w:cstheme="majorBidi" w:hint="cs"/>
                <w:color w:val="000000"/>
                <w:sz w:val="29"/>
                <w:szCs w:val="29"/>
                <w:rtl/>
              </w:rPr>
              <w:t>3</w:t>
            </w:r>
            <w:r w:rsidRPr="005975E3">
              <w:rPr>
                <w:rFonts w:asciiTheme="majorBidi" w:eastAsia="Times New Roman" w:hAnsiTheme="majorBidi" w:cstheme="majorBidi"/>
                <w:color w:val="000000"/>
                <w:sz w:val="29"/>
                <w:szCs w:val="29"/>
                <w:rtl/>
              </w:rPr>
              <w:t>)</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الأدب العربي (2)</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التقنيات التربوية (3)</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تاريخ التربية الإسلامية</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أساسيات تعليم اللغة العربية لغير الناطقين بها</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علم اللغة الاجتماعي</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 xml:space="preserve">تصميم اختبارات اللغة وتقويمها </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 xml:space="preserve">أوضاع اللغة العربية في (نيجيريا- كينيا-الصومال </w:t>
            </w:r>
            <w:r>
              <w:rPr>
                <w:rFonts w:ascii="Arial" w:eastAsia="Times New Roman" w:hAnsi="Arial"/>
                <w:sz w:val="29"/>
                <w:szCs w:val="29"/>
                <w:rtl/>
              </w:rPr>
              <w:t>–</w:t>
            </w:r>
            <w:r>
              <w:rPr>
                <w:rFonts w:ascii="Arial" w:eastAsia="Times New Roman" w:hAnsi="Arial" w:hint="cs"/>
                <w:sz w:val="29"/>
                <w:szCs w:val="29"/>
                <w:rtl/>
              </w:rPr>
              <w:t xml:space="preserve"> جيبوتي </w:t>
            </w:r>
            <w:r>
              <w:rPr>
                <w:rFonts w:ascii="Arial" w:eastAsia="Times New Roman" w:hAnsi="Arial"/>
                <w:sz w:val="29"/>
                <w:szCs w:val="29"/>
                <w:rtl/>
              </w:rPr>
              <w:t>–</w:t>
            </w:r>
            <w:r>
              <w:rPr>
                <w:rFonts w:ascii="Arial" w:eastAsia="Times New Roman" w:hAnsi="Arial" w:hint="cs"/>
                <w:sz w:val="29"/>
                <w:szCs w:val="29"/>
                <w:rtl/>
              </w:rPr>
              <w:t xml:space="preserve"> إثيوبيا) تدرس حسب الدولة</w:t>
            </w:r>
          </w:p>
        </w:tc>
        <w:tc>
          <w:tcPr>
            <w:tcW w:w="1417" w:type="dxa"/>
            <w:tcBorders>
              <w:top w:val="single" w:sz="2" w:space="0" w:color="auto"/>
              <w:bottom w:val="single" w:sz="2" w:space="0" w:color="auto"/>
            </w:tcBorders>
            <w:shd w:val="clear" w:color="auto" w:fill="auto"/>
            <w:vAlign w:val="center"/>
          </w:tcPr>
          <w:p w:rsidR="006346A8" w:rsidRPr="006346A8" w:rsidRDefault="006346A8" w:rsidP="00E6124D">
            <w:pPr>
              <w:spacing w:after="0" w:line="240" w:lineRule="auto"/>
              <w:rPr>
                <w:rFonts w:asciiTheme="majorBidi" w:eastAsia="Times New Roman" w:hAnsiTheme="majorBidi" w:cstheme="majorBidi"/>
                <w:b/>
                <w:bCs/>
                <w:color w:val="000000"/>
                <w:sz w:val="29"/>
                <w:szCs w:val="29"/>
                <w:rtl/>
              </w:rPr>
            </w:pPr>
            <w:r w:rsidRPr="006346A8">
              <w:rPr>
                <w:rFonts w:asciiTheme="majorBidi" w:eastAsia="Times New Roman" w:hAnsiTheme="majorBidi" w:cstheme="majorBidi" w:hint="cs"/>
                <w:b/>
                <w:bCs/>
                <w:color w:val="000000"/>
                <w:sz w:val="29"/>
                <w:szCs w:val="29"/>
                <w:rtl/>
              </w:rPr>
              <w:t>3</w:t>
            </w:r>
          </w:p>
        </w:tc>
      </w:tr>
      <w:tr w:rsidR="006346A8" w:rsidRPr="00A93D08" w:rsidTr="00D118BB">
        <w:trPr>
          <w:jc w:val="center"/>
        </w:trPr>
        <w:tc>
          <w:tcPr>
            <w:tcW w:w="674" w:type="dxa"/>
            <w:tcBorders>
              <w:top w:val="single" w:sz="2" w:space="0" w:color="auto"/>
              <w:bottom w:val="single" w:sz="2"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2" w:space="0" w:color="auto"/>
            </w:tcBorders>
            <w:shd w:val="clear" w:color="auto" w:fill="auto"/>
            <w:vAlign w:val="center"/>
          </w:tcPr>
          <w:p w:rsidR="006346A8" w:rsidRDefault="006346A8" w:rsidP="00E6124D">
            <w:pPr>
              <w:spacing w:after="0" w:line="240" w:lineRule="auto"/>
              <w:jc w:val="left"/>
              <w:rPr>
                <w:rFonts w:ascii="Arial" w:eastAsia="Times New Roman" w:hAnsi="Arial"/>
                <w:sz w:val="29"/>
                <w:szCs w:val="29"/>
                <w:rtl/>
              </w:rPr>
            </w:pPr>
            <w:r>
              <w:rPr>
                <w:rFonts w:ascii="Arial" w:eastAsia="Times New Roman" w:hAnsi="Arial" w:hint="cs"/>
                <w:sz w:val="29"/>
                <w:szCs w:val="29"/>
                <w:rtl/>
              </w:rPr>
              <w:t>التربية العملية</w:t>
            </w:r>
          </w:p>
        </w:tc>
        <w:tc>
          <w:tcPr>
            <w:tcW w:w="1417" w:type="dxa"/>
            <w:tcBorders>
              <w:top w:val="single" w:sz="2" w:space="0" w:color="auto"/>
              <w:bottom w:val="single" w:sz="2" w:space="0" w:color="auto"/>
            </w:tcBorders>
            <w:shd w:val="clear" w:color="auto" w:fill="auto"/>
            <w:vAlign w:val="center"/>
          </w:tcPr>
          <w:p w:rsidR="006346A8" w:rsidRDefault="006346A8"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6</w:t>
            </w:r>
          </w:p>
        </w:tc>
      </w:tr>
      <w:tr w:rsidR="006346A8" w:rsidRPr="00A93D08" w:rsidTr="00D118BB">
        <w:trPr>
          <w:jc w:val="center"/>
        </w:trPr>
        <w:tc>
          <w:tcPr>
            <w:tcW w:w="674" w:type="dxa"/>
            <w:tcBorders>
              <w:top w:val="single" w:sz="2" w:space="0" w:color="auto"/>
              <w:bottom w:val="single" w:sz="18" w:space="0" w:color="auto"/>
            </w:tcBorders>
            <w:vAlign w:val="center"/>
          </w:tcPr>
          <w:p w:rsidR="006346A8" w:rsidRPr="00A93D08" w:rsidRDefault="006346A8" w:rsidP="00C83C2A">
            <w:pPr>
              <w:pStyle w:val="a9"/>
              <w:numPr>
                <w:ilvl w:val="0"/>
                <w:numId w:val="11"/>
              </w:numPr>
              <w:spacing w:after="0" w:line="240" w:lineRule="auto"/>
              <w:jc w:val="left"/>
              <w:rPr>
                <w:rFonts w:asciiTheme="majorBidi" w:hAnsiTheme="majorBidi" w:cstheme="majorBidi"/>
                <w:b/>
                <w:bCs/>
                <w:sz w:val="32"/>
                <w:szCs w:val="32"/>
                <w:rtl/>
              </w:rPr>
            </w:pPr>
          </w:p>
        </w:tc>
        <w:tc>
          <w:tcPr>
            <w:tcW w:w="5914" w:type="dxa"/>
            <w:tcBorders>
              <w:top w:val="single" w:sz="2" w:space="0" w:color="auto"/>
              <w:bottom w:val="single" w:sz="18" w:space="0" w:color="auto"/>
            </w:tcBorders>
            <w:shd w:val="clear" w:color="auto" w:fill="auto"/>
            <w:vAlign w:val="center"/>
          </w:tcPr>
          <w:p w:rsidR="006346A8" w:rsidRPr="003553F3" w:rsidRDefault="006346A8" w:rsidP="00E6124D">
            <w:pPr>
              <w:spacing w:after="0" w:line="240" w:lineRule="auto"/>
              <w:jc w:val="left"/>
              <w:rPr>
                <w:rFonts w:ascii="Arial" w:eastAsia="Times New Roman" w:hAnsi="Arial"/>
                <w:sz w:val="29"/>
                <w:szCs w:val="29"/>
              </w:rPr>
            </w:pPr>
            <w:r>
              <w:rPr>
                <w:rFonts w:ascii="Arial" w:eastAsia="Times New Roman" w:hAnsi="Arial" w:hint="cs"/>
                <w:sz w:val="29"/>
                <w:szCs w:val="29"/>
                <w:rtl/>
              </w:rPr>
              <w:t>البحث</w:t>
            </w:r>
          </w:p>
        </w:tc>
        <w:tc>
          <w:tcPr>
            <w:tcW w:w="1417" w:type="dxa"/>
            <w:tcBorders>
              <w:top w:val="single" w:sz="2" w:space="0" w:color="auto"/>
              <w:bottom w:val="single" w:sz="18" w:space="0" w:color="auto"/>
            </w:tcBorders>
            <w:shd w:val="clear" w:color="auto" w:fill="auto"/>
            <w:vAlign w:val="center"/>
          </w:tcPr>
          <w:p w:rsidR="006346A8" w:rsidRPr="00A93D08" w:rsidRDefault="006346A8"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10</w:t>
            </w:r>
          </w:p>
        </w:tc>
      </w:tr>
    </w:tbl>
    <w:p w:rsidR="00984B74" w:rsidRDefault="00984B74" w:rsidP="00984B74">
      <w:pPr>
        <w:pStyle w:val="1"/>
        <w:ind w:left="720"/>
        <w:jc w:val="both"/>
        <w:rPr>
          <w:rFonts w:ascii="Simplified Arabic" w:hAnsi="Simplified Arabic" w:cs="Simplified Arabic"/>
          <w:sz w:val="28"/>
          <w:szCs w:val="28"/>
          <w:rtl/>
        </w:rPr>
      </w:pPr>
    </w:p>
    <w:p w:rsidR="00AC651D" w:rsidRDefault="00AC651D"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047843" w:rsidRDefault="00047843" w:rsidP="00AD0B18">
      <w:pPr>
        <w:pStyle w:val="1"/>
        <w:ind w:left="720"/>
        <w:jc w:val="both"/>
        <w:rPr>
          <w:rFonts w:ascii="Simplified Arabic" w:hAnsi="Simplified Arabic" w:cs="Simplified Arabic"/>
          <w:sz w:val="28"/>
          <w:szCs w:val="28"/>
          <w:rtl/>
        </w:rPr>
      </w:pPr>
    </w:p>
    <w:p w:rsidR="00047843" w:rsidRDefault="00047843" w:rsidP="00AD0B18">
      <w:pPr>
        <w:pStyle w:val="1"/>
        <w:ind w:left="720"/>
        <w:jc w:val="both"/>
        <w:rPr>
          <w:rFonts w:ascii="Simplified Arabic" w:hAnsi="Simplified Arabic" w:cs="Simplified Arabic"/>
          <w:sz w:val="28"/>
          <w:szCs w:val="28"/>
          <w:rtl/>
        </w:rPr>
      </w:pPr>
    </w:p>
    <w:p w:rsidR="00047843" w:rsidRDefault="00047843" w:rsidP="00AD0B18">
      <w:pPr>
        <w:pStyle w:val="1"/>
        <w:ind w:left="720"/>
        <w:jc w:val="both"/>
        <w:rPr>
          <w:rFonts w:ascii="Simplified Arabic" w:hAnsi="Simplified Arabic" w:cs="Simplified Arabic"/>
          <w:sz w:val="28"/>
          <w:szCs w:val="28"/>
          <w:rtl/>
        </w:rPr>
      </w:pPr>
    </w:p>
    <w:p w:rsidR="00047843" w:rsidRDefault="00047843" w:rsidP="00AD0B18">
      <w:pPr>
        <w:pStyle w:val="1"/>
        <w:ind w:left="720"/>
        <w:jc w:val="both"/>
        <w:rPr>
          <w:rFonts w:ascii="Simplified Arabic" w:hAnsi="Simplified Arabic" w:cs="Simplified Arabic"/>
          <w:sz w:val="28"/>
          <w:szCs w:val="28"/>
          <w:rtl/>
        </w:rPr>
      </w:pPr>
    </w:p>
    <w:p w:rsidR="00883BFB" w:rsidRDefault="00883BFB" w:rsidP="00AD0B18">
      <w:pPr>
        <w:pStyle w:val="1"/>
        <w:ind w:left="720"/>
        <w:jc w:val="both"/>
        <w:rPr>
          <w:rFonts w:ascii="Simplified Arabic" w:hAnsi="Simplified Arabic" w:cs="Simplified Arabic"/>
          <w:sz w:val="28"/>
          <w:szCs w:val="28"/>
          <w:rtl/>
        </w:rPr>
      </w:pPr>
    </w:p>
    <w:p w:rsidR="00883BFB" w:rsidRDefault="00883BF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177D70" w:rsidRPr="00683281" w:rsidRDefault="00683281" w:rsidP="007F3D2F">
      <w:pPr>
        <w:pStyle w:val="1"/>
        <w:shd w:val="clear" w:color="auto" w:fill="C6D9F1" w:themeFill="text2" w:themeFillTint="33"/>
        <w:ind w:left="-58"/>
        <w:jc w:val="left"/>
        <w:rPr>
          <w:rFonts w:ascii="Simplified Arabic" w:hAnsi="Simplified Arabic" w:cs="PT Bold Heading"/>
          <w:sz w:val="24"/>
          <w:szCs w:val="24"/>
          <w:rtl/>
        </w:rPr>
      </w:pPr>
      <w:r>
        <w:rPr>
          <w:rFonts w:ascii="Simplified Arabic" w:hAnsi="Simplified Arabic" w:cs="PT Bold Heading" w:hint="cs"/>
          <w:sz w:val="24"/>
          <w:szCs w:val="24"/>
          <w:rtl/>
        </w:rPr>
        <w:lastRenderedPageBreak/>
        <w:t xml:space="preserve">ثالثاً:  </w:t>
      </w:r>
      <w:r w:rsidR="00534614" w:rsidRPr="00683281">
        <w:rPr>
          <w:rFonts w:ascii="Simplified Arabic" w:hAnsi="Simplified Arabic" w:cs="PT Bold Heading" w:hint="cs"/>
          <w:sz w:val="24"/>
          <w:szCs w:val="24"/>
          <w:rtl/>
        </w:rPr>
        <w:t>قائمة بمقررات الدبلوم الوس</w:t>
      </w:r>
      <w:r>
        <w:rPr>
          <w:rFonts w:ascii="Simplified Arabic" w:hAnsi="Simplified Arabic" w:cs="PT Bold Heading" w:hint="cs"/>
          <w:sz w:val="24"/>
          <w:szCs w:val="24"/>
          <w:rtl/>
        </w:rPr>
        <w:t>ـــ</w:t>
      </w:r>
      <w:r w:rsidR="00534614" w:rsidRPr="00683281">
        <w:rPr>
          <w:rFonts w:ascii="Simplified Arabic" w:hAnsi="Simplified Arabic" w:cs="PT Bold Heading" w:hint="cs"/>
          <w:sz w:val="24"/>
          <w:szCs w:val="24"/>
          <w:rtl/>
        </w:rPr>
        <w:t xml:space="preserve">يط  </w:t>
      </w:r>
      <w:r w:rsidR="00177D70" w:rsidRPr="00683281">
        <w:rPr>
          <w:rFonts w:ascii="Simplified Arabic" w:hAnsi="Simplified Arabic" w:cs="PT Bold Heading" w:hint="cs"/>
          <w:sz w:val="24"/>
          <w:szCs w:val="24"/>
          <w:rtl/>
        </w:rPr>
        <w:t>(عامان)</w:t>
      </w:r>
    </w:p>
    <w:p w:rsidR="00A93D08" w:rsidRPr="00683281" w:rsidRDefault="00683281" w:rsidP="007F3D2F">
      <w:pPr>
        <w:pStyle w:val="1"/>
        <w:shd w:val="clear" w:color="auto" w:fill="C6D9F1" w:themeFill="text2" w:themeFillTint="33"/>
        <w:ind w:left="-58"/>
        <w:jc w:val="left"/>
        <w:rPr>
          <w:rFonts w:ascii="Simplified Arabic" w:hAnsi="Simplified Arabic" w:cs="PT Bold Heading"/>
          <w:sz w:val="24"/>
          <w:szCs w:val="24"/>
        </w:rPr>
      </w:pPr>
      <w:r>
        <w:rPr>
          <w:rFonts w:ascii="Simplified Arabic" w:hAnsi="Simplified Arabic" w:cs="PT Bold Heading" w:hint="cs"/>
          <w:sz w:val="24"/>
          <w:szCs w:val="24"/>
          <w:rtl/>
        </w:rPr>
        <w:t xml:space="preserve">          </w:t>
      </w:r>
      <w:r w:rsidR="00177D70" w:rsidRPr="00683281">
        <w:rPr>
          <w:rFonts w:ascii="Simplified Arabic" w:hAnsi="Simplified Arabic" w:cs="PT Bold Heading" w:hint="cs"/>
          <w:sz w:val="24"/>
          <w:szCs w:val="24"/>
          <w:rtl/>
        </w:rPr>
        <w:t xml:space="preserve">في </w:t>
      </w:r>
      <w:r w:rsidR="00534614" w:rsidRPr="00683281">
        <w:rPr>
          <w:rFonts w:ascii="Simplified Arabic" w:hAnsi="Simplified Arabic" w:cs="PT Bold Heading" w:hint="cs"/>
          <w:sz w:val="24"/>
          <w:szCs w:val="24"/>
          <w:rtl/>
        </w:rPr>
        <w:t>تعليم اللغة العربية لغير الناطقين بها</w:t>
      </w:r>
    </w:p>
    <w:p w:rsidR="0031401A" w:rsidRDefault="0031401A" w:rsidP="0031401A">
      <w:pPr>
        <w:tabs>
          <w:tab w:val="left" w:pos="836"/>
          <w:tab w:val="center" w:pos="4153"/>
        </w:tabs>
        <w:spacing w:after="0" w:line="240" w:lineRule="auto"/>
        <w:jc w:val="left"/>
        <w:rPr>
          <w:rFonts w:cs="PT Bold Heading"/>
          <w:rtl/>
        </w:rPr>
      </w:pPr>
    </w:p>
    <w:p w:rsidR="0031401A" w:rsidRDefault="0031401A" w:rsidP="0031401A">
      <w:pPr>
        <w:tabs>
          <w:tab w:val="left" w:pos="836"/>
          <w:tab w:val="center" w:pos="4153"/>
        </w:tabs>
        <w:spacing w:after="0" w:line="240" w:lineRule="auto"/>
        <w:jc w:val="left"/>
        <w:rPr>
          <w:rFonts w:cs="PT Bold Heading"/>
          <w:rtl/>
        </w:rPr>
      </w:pPr>
      <w:r>
        <w:rPr>
          <w:rFonts w:cs="PT Bold Heading" w:hint="cs"/>
          <w:rtl/>
        </w:rPr>
        <w:t>سنوات الدراسة:        عامان   (4 فصول دراسية)</w:t>
      </w:r>
    </w:p>
    <w:p w:rsidR="0031401A" w:rsidRDefault="0031401A" w:rsidP="0031401A">
      <w:pPr>
        <w:tabs>
          <w:tab w:val="left" w:pos="836"/>
          <w:tab w:val="center" w:pos="4153"/>
        </w:tabs>
        <w:spacing w:after="0" w:line="240" w:lineRule="auto"/>
        <w:jc w:val="left"/>
        <w:rPr>
          <w:rFonts w:cs="PT Bold Heading"/>
          <w:rtl/>
        </w:rPr>
      </w:pPr>
      <w:r>
        <w:rPr>
          <w:rFonts w:cs="PT Bold Heading" w:hint="cs"/>
          <w:rtl/>
        </w:rPr>
        <w:t>عدد المقـــررات:         33 مقرراً</w:t>
      </w:r>
    </w:p>
    <w:p w:rsidR="0031401A" w:rsidRDefault="0031401A" w:rsidP="0031401A">
      <w:pPr>
        <w:tabs>
          <w:tab w:val="left" w:pos="836"/>
          <w:tab w:val="center" w:pos="4153"/>
        </w:tabs>
        <w:spacing w:after="0" w:line="240" w:lineRule="auto"/>
        <w:jc w:val="left"/>
        <w:rPr>
          <w:rFonts w:cs="PT Bold Heading"/>
          <w:rtl/>
        </w:rPr>
      </w:pPr>
      <w:r>
        <w:rPr>
          <w:rFonts w:cs="PT Bold Heading" w:hint="cs"/>
          <w:rtl/>
        </w:rPr>
        <w:t xml:space="preserve">الساعات المعتمدة:       66 ساعة  </w:t>
      </w:r>
    </w:p>
    <w:p w:rsidR="004E4C6B" w:rsidRPr="00AC651D" w:rsidRDefault="004E4C6B" w:rsidP="00AD0B18">
      <w:pPr>
        <w:pStyle w:val="1"/>
        <w:ind w:left="720"/>
        <w:jc w:val="both"/>
        <w:rPr>
          <w:rFonts w:ascii="Simplified Arabic" w:hAnsi="Simplified Arabic" w:cs="Simplified Arabic"/>
          <w:rtl/>
        </w:rPr>
      </w:pPr>
    </w:p>
    <w:tbl>
      <w:tblPr>
        <w:bidiVisual/>
        <w:tblW w:w="7390" w:type="dxa"/>
        <w:jc w:val="center"/>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ook w:val="04A0" w:firstRow="1" w:lastRow="0" w:firstColumn="1" w:lastColumn="0" w:noHBand="0" w:noVBand="1"/>
      </w:tblPr>
      <w:tblGrid>
        <w:gridCol w:w="674"/>
        <w:gridCol w:w="5299"/>
        <w:gridCol w:w="1417"/>
      </w:tblGrid>
      <w:tr w:rsidR="00555FE6" w:rsidRPr="00EB36D9" w:rsidTr="00E6124D">
        <w:trPr>
          <w:tblHeader/>
          <w:jc w:val="center"/>
        </w:trPr>
        <w:tc>
          <w:tcPr>
            <w:tcW w:w="674" w:type="dxa"/>
            <w:tcBorders>
              <w:top w:val="single" w:sz="18" w:space="0" w:color="auto"/>
              <w:bottom w:val="single" w:sz="18" w:space="0" w:color="auto"/>
            </w:tcBorders>
            <w:shd w:val="clear" w:color="auto" w:fill="D9D9D9"/>
            <w:vAlign w:val="center"/>
          </w:tcPr>
          <w:p w:rsidR="00555FE6" w:rsidRPr="00EB36D9" w:rsidRDefault="00555FE6" w:rsidP="00E6124D">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رقم</w:t>
            </w:r>
          </w:p>
        </w:tc>
        <w:tc>
          <w:tcPr>
            <w:tcW w:w="5299" w:type="dxa"/>
            <w:tcBorders>
              <w:top w:val="single" w:sz="18" w:space="0" w:color="auto"/>
              <w:bottom w:val="single" w:sz="18" w:space="0" w:color="auto"/>
            </w:tcBorders>
            <w:shd w:val="clear" w:color="auto" w:fill="D9D9D9"/>
            <w:vAlign w:val="center"/>
          </w:tcPr>
          <w:p w:rsidR="00555FE6" w:rsidRPr="00EB36D9" w:rsidRDefault="00555FE6" w:rsidP="00E6124D">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اسم المقرر</w:t>
            </w:r>
          </w:p>
        </w:tc>
        <w:tc>
          <w:tcPr>
            <w:tcW w:w="1417" w:type="dxa"/>
            <w:tcBorders>
              <w:top w:val="single" w:sz="18" w:space="0" w:color="auto"/>
              <w:bottom w:val="single" w:sz="18" w:space="0" w:color="auto"/>
            </w:tcBorders>
            <w:shd w:val="clear" w:color="auto" w:fill="D9D9D9"/>
            <w:vAlign w:val="center"/>
          </w:tcPr>
          <w:p w:rsidR="00555FE6" w:rsidRPr="00EB36D9" w:rsidRDefault="00555FE6" w:rsidP="00E6124D">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الساعات المعتمدة</w:t>
            </w:r>
          </w:p>
        </w:tc>
      </w:tr>
      <w:tr w:rsidR="00555FE6" w:rsidRPr="00A93D08" w:rsidTr="00E6124D">
        <w:trPr>
          <w:jc w:val="center"/>
        </w:trPr>
        <w:tc>
          <w:tcPr>
            <w:tcW w:w="7390" w:type="dxa"/>
            <w:gridSpan w:val="3"/>
            <w:shd w:val="clear" w:color="auto" w:fill="D9D9D9" w:themeFill="background1" w:themeFillShade="D9"/>
            <w:vAlign w:val="center"/>
          </w:tcPr>
          <w:p w:rsidR="00555FE6" w:rsidRPr="00A93D08" w:rsidRDefault="00555FE6" w:rsidP="00E6124D">
            <w:pPr>
              <w:spacing w:after="0" w:line="240" w:lineRule="auto"/>
              <w:rPr>
                <w:rFonts w:asciiTheme="majorBidi" w:hAnsiTheme="majorBidi" w:cs="PT Bold Heading"/>
                <w:sz w:val="24"/>
                <w:szCs w:val="24"/>
                <w:rtl/>
              </w:rPr>
            </w:pPr>
            <w:r w:rsidRPr="00A93D08">
              <w:rPr>
                <w:rFonts w:asciiTheme="majorBidi" w:hAnsiTheme="majorBidi" w:cs="PT Bold Heading" w:hint="cs"/>
                <w:sz w:val="24"/>
                <w:szCs w:val="24"/>
                <w:rtl/>
              </w:rPr>
              <w:t>المستوى الأول</w:t>
            </w:r>
          </w:p>
        </w:tc>
      </w:tr>
      <w:tr w:rsidR="00555FE6" w:rsidRPr="00A93D08" w:rsidTr="00E6124D">
        <w:trPr>
          <w:jc w:val="center"/>
        </w:trPr>
        <w:tc>
          <w:tcPr>
            <w:tcW w:w="7390" w:type="dxa"/>
            <w:gridSpan w:val="3"/>
            <w:tcBorders>
              <w:bottom w:val="single" w:sz="6" w:space="0" w:color="auto"/>
            </w:tcBorders>
            <w:vAlign w:val="center"/>
          </w:tcPr>
          <w:p w:rsidR="00555FE6" w:rsidRPr="00640B16" w:rsidRDefault="00555FE6" w:rsidP="0031401A">
            <w:pPr>
              <w:spacing w:after="0" w:line="240" w:lineRule="auto"/>
              <w:jc w:val="left"/>
              <w:rPr>
                <w:rFonts w:cs="PT Bold Heading"/>
                <w:color w:val="336600"/>
                <w:sz w:val="24"/>
                <w:szCs w:val="24"/>
                <w:rtl/>
              </w:rPr>
            </w:pPr>
            <w:r w:rsidRPr="00640B16">
              <w:rPr>
                <w:rFonts w:cs="PT Bold Heading" w:hint="cs"/>
                <w:color w:val="336600"/>
                <w:sz w:val="24"/>
                <w:szCs w:val="24"/>
                <w:rtl/>
              </w:rPr>
              <w:t>الفصل الدراسي الأول (</w:t>
            </w:r>
            <w:r w:rsidR="0031401A">
              <w:rPr>
                <w:rFonts w:cs="PT Bold Heading" w:hint="cs"/>
                <w:color w:val="336600"/>
                <w:sz w:val="24"/>
                <w:szCs w:val="24"/>
                <w:rtl/>
              </w:rPr>
              <w:t>18</w:t>
            </w:r>
            <w:r w:rsidRPr="00640B16">
              <w:rPr>
                <w:rFonts w:cs="PT Bold Heading" w:hint="cs"/>
                <w:color w:val="336600"/>
                <w:sz w:val="24"/>
                <w:szCs w:val="24"/>
                <w:rtl/>
              </w:rPr>
              <w:t xml:space="preserve"> ساعة معتمدة)</w:t>
            </w:r>
          </w:p>
        </w:tc>
      </w:tr>
      <w:tr w:rsidR="00555FE6" w:rsidRPr="00A93D08" w:rsidTr="00E6124D">
        <w:trPr>
          <w:jc w:val="center"/>
        </w:trPr>
        <w:tc>
          <w:tcPr>
            <w:tcW w:w="674" w:type="dxa"/>
            <w:tcBorders>
              <w:top w:val="single" w:sz="6" w:space="0" w:color="auto"/>
              <w:bottom w:val="single" w:sz="2" w:space="0" w:color="auto"/>
            </w:tcBorders>
            <w:vAlign w:val="center"/>
          </w:tcPr>
          <w:p w:rsidR="00555FE6" w:rsidRPr="00A93D08" w:rsidRDefault="00555FE6"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6" w:space="0" w:color="auto"/>
              <w:bottom w:val="single" w:sz="2" w:space="0" w:color="auto"/>
            </w:tcBorders>
            <w:shd w:val="clear" w:color="auto" w:fill="auto"/>
            <w:vAlign w:val="center"/>
          </w:tcPr>
          <w:p w:rsidR="00555FE6" w:rsidRPr="003553F3" w:rsidRDefault="0031401A" w:rsidP="00AC651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اللغـــة العربـيـة وآدابـهـا (</w:t>
            </w:r>
            <w:r>
              <w:rPr>
                <w:rFonts w:ascii="Arial" w:eastAsia="Times New Roman" w:hAnsi="Arial" w:hint="cs"/>
                <w:b/>
                <w:bCs/>
                <w:color w:val="000000"/>
                <w:sz w:val="29"/>
                <w:szCs w:val="29"/>
                <w:bdr w:val="none" w:sz="0" w:space="0" w:color="auto" w:frame="1"/>
                <w:rtl/>
              </w:rPr>
              <w:t>1)</w:t>
            </w:r>
          </w:p>
        </w:tc>
        <w:tc>
          <w:tcPr>
            <w:tcW w:w="1417" w:type="dxa"/>
            <w:tcBorders>
              <w:top w:val="single" w:sz="6" w:space="0" w:color="auto"/>
              <w:bottom w:val="single" w:sz="2" w:space="0" w:color="auto"/>
            </w:tcBorders>
            <w:shd w:val="clear" w:color="auto" w:fill="auto"/>
            <w:vAlign w:val="center"/>
          </w:tcPr>
          <w:p w:rsidR="00555FE6"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31401A">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المدخل إلى التربية وعلم النفس</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D4193F">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عــلــم الأصـوات</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D4193F">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 xml:space="preserve">طـرق التدريس الـعـامـة </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31401A">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المدخل إلى علم اللغـة الحديث</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AC651D" w:rsidP="00D4193F">
            <w:pPr>
              <w:bidi w:val="0"/>
              <w:spacing w:after="0" w:line="240" w:lineRule="auto"/>
              <w:jc w:val="right"/>
              <w:rPr>
                <w:rFonts w:ascii="Times New Roman" w:eastAsia="Times New Roman" w:hAnsi="Times New Roman" w:cs="Times New Roman"/>
                <w:sz w:val="29"/>
                <w:szCs w:val="29"/>
              </w:rPr>
            </w:pPr>
            <w:r>
              <w:rPr>
                <w:rFonts w:ascii="Times New Roman" w:eastAsia="Times New Roman" w:hAnsi="Times New Roman" w:cs="Times New Roman"/>
                <w:b/>
                <w:bCs/>
                <w:sz w:val="29"/>
                <w:szCs w:val="29"/>
                <w:bdr w:val="none" w:sz="0" w:space="0" w:color="auto" w:frame="1"/>
                <w:rtl/>
              </w:rPr>
              <w:t>المنهـج المدرسـ</w:t>
            </w:r>
            <w:r w:rsidR="0031401A" w:rsidRPr="00337F9D">
              <w:rPr>
                <w:rFonts w:ascii="Times New Roman" w:eastAsia="Times New Roman" w:hAnsi="Times New Roman" w:cs="Times New Roman"/>
                <w:b/>
                <w:bCs/>
                <w:sz w:val="29"/>
                <w:szCs w:val="29"/>
                <w:bdr w:val="none" w:sz="0" w:space="0" w:color="auto" w:frame="1"/>
                <w:rtl/>
              </w:rPr>
              <w:t>ي</w:t>
            </w:r>
            <w:r w:rsidR="00D4193F">
              <w:rPr>
                <w:rFonts w:ascii="Times New Roman" w:eastAsia="Times New Roman" w:hAnsi="Times New Roman" w:cs="Times New Roman" w:hint="cs"/>
                <w:b/>
                <w:bCs/>
                <w:sz w:val="29"/>
                <w:szCs w:val="29"/>
                <w:bdr w:val="none" w:sz="0" w:space="0" w:color="auto" w:frame="1"/>
                <w:rtl/>
              </w:rPr>
              <w:t xml:space="preserve"> </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31401A">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 xml:space="preserve">الوسائل التعليمية </w:t>
            </w:r>
            <w:r w:rsidRPr="003553F3">
              <w:rPr>
                <w:rFonts w:ascii="Arial" w:eastAsia="Times New Roman" w:hAnsi="Arial"/>
                <w:b/>
                <w:bCs/>
                <w:color w:val="000000"/>
                <w:sz w:val="29"/>
                <w:szCs w:val="29"/>
                <w:bdr w:val="none" w:sz="0" w:space="0" w:color="auto" w:frame="1"/>
                <w:rtl/>
              </w:rPr>
              <w:t>(</w:t>
            </w:r>
            <w:r>
              <w:rPr>
                <w:rFonts w:ascii="Arial" w:eastAsia="Times New Roman" w:hAnsi="Arial" w:hint="cs"/>
                <w:b/>
                <w:bCs/>
                <w:color w:val="000000"/>
                <w:sz w:val="29"/>
                <w:szCs w:val="29"/>
                <w:bdr w:val="none" w:sz="0" w:space="0" w:color="auto" w:frame="1"/>
                <w:rtl/>
              </w:rPr>
              <w:t>1)</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AC651D">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الأدب العــربــي الــقــديـــم</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31401A" w:rsidRPr="00A93D08" w:rsidTr="00E6124D">
        <w:trPr>
          <w:jc w:val="center"/>
        </w:trPr>
        <w:tc>
          <w:tcPr>
            <w:tcW w:w="674" w:type="dxa"/>
            <w:tcBorders>
              <w:top w:val="single" w:sz="2" w:space="0" w:color="auto"/>
              <w:bottom w:val="single" w:sz="2" w:space="0" w:color="auto"/>
            </w:tcBorders>
            <w:vAlign w:val="center"/>
          </w:tcPr>
          <w:p w:rsidR="0031401A" w:rsidRPr="00A93D08" w:rsidRDefault="0031401A"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31401A" w:rsidRPr="00337F9D" w:rsidRDefault="0031401A" w:rsidP="0031401A">
            <w:pPr>
              <w:bidi w:val="0"/>
              <w:spacing w:after="0" w:line="240" w:lineRule="auto"/>
              <w:jc w:val="right"/>
              <w:rPr>
                <w:rFonts w:ascii="Times New Roman" w:eastAsia="Times New Roman" w:hAnsi="Times New Roman" w:cs="Times New Roman"/>
                <w:sz w:val="29"/>
                <w:szCs w:val="29"/>
              </w:rPr>
            </w:pPr>
            <w:r w:rsidRPr="00337F9D">
              <w:rPr>
                <w:rFonts w:ascii="Times New Roman" w:eastAsia="Times New Roman" w:hAnsi="Times New Roman" w:cs="Times New Roman"/>
                <w:b/>
                <w:bCs/>
                <w:sz w:val="29"/>
                <w:szCs w:val="29"/>
                <w:bdr w:val="none" w:sz="0" w:space="0" w:color="auto" w:frame="1"/>
                <w:rtl/>
              </w:rPr>
              <w:t>المدخل إلى التربية وعلم النفس</w:t>
            </w:r>
          </w:p>
        </w:tc>
        <w:tc>
          <w:tcPr>
            <w:tcW w:w="1417" w:type="dxa"/>
            <w:tcBorders>
              <w:top w:val="single" w:sz="2" w:space="0" w:color="auto"/>
              <w:bottom w:val="single" w:sz="2" w:space="0" w:color="auto"/>
            </w:tcBorders>
            <w:shd w:val="clear" w:color="auto" w:fill="auto"/>
            <w:vAlign w:val="center"/>
          </w:tcPr>
          <w:p w:rsidR="0031401A" w:rsidRPr="00A93D08" w:rsidRDefault="0031401A"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555FE6" w:rsidRPr="00A93D08" w:rsidTr="00E6124D">
        <w:trPr>
          <w:jc w:val="center"/>
        </w:trPr>
        <w:tc>
          <w:tcPr>
            <w:tcW w:w="7390" w:type="dxa"/>
            <w:gridSpan w:val="3"/>
            <w:tcBorders>
              <w:top w:val="single" w:sz="2" w:space="0" w:color="auto"/>
              <w:bottom w:val="single" w:sz="2" w:space="0" w:color="auto"/>
            </w:tcBorders>
            <w:vAlign w:val="center"/>
          </w:tcPr>
          <w:p w:rsidR="00555FE6" w:rsidRPr="00640B16" w:rsidRDefault="00555FE6" w:rsidP="00980642">
            <w:pPr>
              <w:spacing w:after="0" w:line="240" w:lineRule="auto"/>
              <w:jc w:val="left"/>
              <w:rPr>
                <w:rFonts w:cs="PT Bold Heading"/>
                <w:color w:val="336600"/>
                <w:sz w:val="24"/>
                <w:szCs w:val="24"/>
                <w:rtl/>
              </w:rPr>
            </w:pPr>
            <w:r w:rsidRPr="00640B16">
              <w:rPr>
                <w:rFonts w:cs="PT Bold Heading" w:hint="cs"/>
                <w:color w:val="336600"/>
                <w:sz w:val="24"/>
                <w:szCs w:val="24"/>
                <w:rtl/>
              </w:rPr>
              <w:t>الفصل الدراسي الثاني (</w:t>
            </w:r>
            <w:r w:rsidR="00980642" w:rsidRPr="00640B16">
              <w:rPr>
                <w:rFonts w:cs="PT Bold Heading" w:hint="cs"/>
                <w:color w:val="336600"/>
                <w:sz w:val="24"/>
                <w:szCs w:val="24"/>
                <w:rtl/>
              </w:rPr>
              <w:t>16</w:t>
            </w:r>
            <w:r w:rsidRPr="00640B16">
              <w:rPr>
                <w:rFonts w:cs="PT Bold Heading" w:hint="cs"/>
                <w:color w:val="336600"/>
                <w:sz w:val="24"/>
                <w:szCs w:val="24"/>
                <w:rtl/>
              </w:rPr>
              <w:t xml:space="preserve"> ساعة معتمدة)</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980642">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اللغـــة العربـيـة وآدابـــــهـا (</w:t>
            </w:r>
            <w:r>
              <w:rPr>
                <w:rFonts w:ascii="Arial" w:eastAsia="Times New Roman" w:hAnsi="Arial" w:hint="cs"/>
                <w:b/>
                <w:bCs/>
                <w:color w:val="000000"/>
                <w:sz w:val="29"/>
                <w:szCs w:val="29"/>
                <w:bdr w:val="none" w:sz="0" w:space="0" w:color="auto" w:frame="1"/>
                <w:rtl/>
              </w:rPr>
              <w:t>2)</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الإملاء والكتابة الوظيفية</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أوضاع اللغة العربية في السودان</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D4193F">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مناهج اللغة العربية في التعليم العـام</w:t>
            </w:r>
            <w:r>
              <w:rPr>
                <w:rFonts w:ascii="Arial" w:eastAsia="Times New Roman" w:hAnsi="Arial" w:hint="cs"/>
                <w:b/>
                <w:bCs/>
                <w:color w:val="000000"/>
                <w:sz w:val="29"/>
                <w:szCs w:val="29"/>
                <w:bdr w:val="none" w:sz="0" w:space="0" w:color="auto" w:frame="1"/>
                <w:rtl/>
              </w:rPr>
              <w:t xml:space="preserve"> </w:t>
            </w:r>
            <w:r w:rsidRPr="003553F3">
              <w:rPr>
                <w:rFonts w:ascii="Arial" w:eastAsia="Times New Roman" w:hAnsi="Arial"/>
                <w:b/>
                <w:bCs/>
                <w:color w:val="000000"/>
                <w:sz w:val="29"/>
                <w:szCs w:val="29"/>
                <w:bdr w:val="none" w:sz="0" w:space="0" w:color="auto" w:frame="1"/>
                <w:rtl/>
              </w:rPr>
              <w:t>(</w:t>
            </w:r>
            <w:r w:rsidR="00D4193F">
              <w:rPr>
                <w:rFonts w:ascii="Arial" w:eastAsia="Times New Roman" w:hAnsi="Arial" w:hint="cs"/>
                <w:b/>
                <w:bCs/>
                <w:color w:val="000000"/>
                <w:sz w:val="29"/>
                <w:szCs w:val="29"/>
                <w:bdr w:val="none" w:sz="0" w:space="0" w:color="auto" w:frame="1"/>
                <w:rtl/>
              </w:rPr>
              <w:t>1</w:t>
            </w:r>
            <w:r>
              <w:rPr>
                <w:rFonts w:ascii="Arial" w:eastAsia="Times New Roman" w:hAnsi="Arial" w:hint="cs"/>
                <w:b/>
                <w:bCs/>
                <w:color w:val="000000"/>
                <w:sz w:val="29"/>
                <w:szCs w:val="29"/>
                <w:bdr w:val="none" w:sz="0" w:space="0" w:color="auto" w:frame="1"/>
                <w:rtl/>
              </w:rPr>
              <w:t>)</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عـلــم الـنـفــس التربـوي</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تدريس المهارات اللغوية</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980642">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الوســائل التعـلـيمـية (</w:t>
            </w:r>
            <w:r>
              <w:rPr>
                <w:rFonts w:ascii="Arial" w:eastAsia="Times New Roman" w:hAnsi="Arial" w:hint="cs"/>
                <w:b/>
                <w:bCs/>
                <w:color w:val="000000"/>
                <w:sz w:val="29"/>
                <w:szCs w:val="29"/>
                <w:bdr w:val="none" w:sz="0" w:space="0" w:color="auto" w:frame="1"/>
                <w:rtl/>
              </w:rPr>
              <w:t>2)</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الأدب العــربــي الــقــديــــــم</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7390" w:type="dxa"/>
            <w:gridSpan w:val="3"/>
            <w:tcBorders>
              <w:top w:val="single" w:sz="2" w:space="0" w:color="auto"/>
              <w:bottom w:val="single" w:sz="2" w:space="0" w:color="auto"/>
            </w:tcBorders>
            <w:shd w:val="clear" w:color="auto" w:fill="D9D9D9" w:themeFill="background1" w:themeFillShade="D9"/>
            <w:vAlign w:val="center"/>
          </w:tcPr>
          <w:p w:rsidR="00980642" w:rsidRPr="00A93D08" w:rsidRDefault="00980642" w:rsidP="00E6124D">
            <w:pPr>
              <w:spacing w:after="0" w:line="240" w:lineRule="auto"/>
              <w:rPr>
                <w:rFonts w:asciiTheme="majorBidi" w:hAnsiTheme="majorBidi" w:cstheme="majorBidi"/>
                <w:b/>
                <w:bCs/>
                <w:sz w:val="32"/>
                <w:szCs w:val="32"/>
                <w:rtl/>
              </w:rPr>
            </w:pPr>
            <w:r w:rsidRPr="00A93D08">
              <w:rPr>
                <w:rFonts w:asciiTheme="majorBidi" w:hAnsiTheme="majorBidi" w:cs="PT Bold Heading" w:hint="cs"/>
                <w:sz w:val="24"/>
                <w:szCs w:val="24"/>
                <w:rtl/>
              </w:rPr>
              <w:t>المستوى الثاني</w:t>
            </w:r>
          </w:p>
        </w:tc>
      </w:tr>
      <w:tr w:rsidR="00980642" w:rsidRPr="00A93D08" w:rsidTr="00E6124D">
        <w:trPr>
          <w:jc w:val="center"/>
        </w:trPr>
        <w:tc>
          <w:tcPr>
            <w:tcW w:w="7390" w:type="dxa"/>
            <w:gridSpan w:val="3"/>
            <w:tcBorders>
              <w:top w:val="single" w:sz="2" w:space="0" w:color="auto"/>
              <w:bottom w:val="single" w:sz="2" w:space="0" w:color="auto"/>
            </w:tcBorders>
            <w:vAlign w:val="center"/>
          </w:tcPr>
          <w:p w:rsidR="00980642" w:rsidRPr="00640B16" w:rsidRDefault="00980642" w:rsidP="00714FBC">
            <w:pPr>
              <w:spacing w:after="0" w:line="240" w:lineRule="auto"/>
              <w:jc w:val="left"/>
              <w:rPr>
                <w:rFonts w:asciiTheme="majorBidi" w:hAnsiTheme="majorBidi" w:cstheme="majorBidi"/>
                <w:b/>
                <w:bCs/>
                <w:color w:val="336600"/>
                <w:sz w:val="24"/>
                <w:szCs w:val="24"/>
                <w:rtl/>
              </w:rPr>
            </w:pPr>
            <w:r w:rsidRPr="00640B16">
              <w:rPr>
                <w:rFonts w:cs="PT Bold Heading" w:hint="cs"/>
                <w:color w:val="336600"/>
                <w:sz w:val="24"/>
                <w:szCs w:val="24"/>
                <w:rtl/>
              </w:rPr>
              <w:t>الفصل الثالث (20 ساعة معتمدة)</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9D3264">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 xml:space="preserve">دراسات متقدمة في اللغة العربية </w:t>
            </w:r>
            <w:r w:rsidRPr="003553F3">
              <w:rPr>
                <w:rFonts w:ascii="Arial" w:eastAsia="Times New Roman" w:hAnsi="Arial"/>
                <w:b/>
                <w:bCs/>
                <w:color w:val="000000"/>
                <w:sz w:val="29"/>
                <w:szCs w:val="29"/>
                <w:bdr w:val="none" w:sz="0" w:space="0" w:color="auto" w:frame="1"/>
                <w:rtl/>
              </w:rPr>
              <w:t>(</w:t>
            </w:r>
            <w:r>
              <w:rPr>
                <w:rFonts w:ascii="Arial" w:eastAsia="Times New Roman" w:hAnsi="Arial" w:hint="cs"/>
                <w:b/>
                <w:bCs/>
                <w:color w:val="000000"/>
                <w:sz w:val="29"/>
                <w:szCs w:val="29"/>
                <w:bdr w:val="none" w:sz="0" w:space="0" w:color="auto" w:frame="1"/>
                <w:rtl/>
              </w:rPr>
              <w:t>1)</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Pr>
                <w:rFonts w:ascii="Arial" w:eastAsia="Times New Roman" w:hAnsi="Arial" w:hint="cs"/>
                <w:b/>
                <w:bCs/>
                <w:sz w:val="29"/>
                <w:szCs w:val="29"/>
                <w:rtl/>
              </w:rPr>
              <w:t xml:space="preserve">تصميم </w:t>
            </w:r>
            <w:r>
              <w:rPr>
                <w:rFonts w:ascii="Arial" w:eastAsia="Times New Roman" w:hAnsi="Arial"/>
                <w:b/>
                <w:bCs/>
                <w:sz w:val="29"/>
                <w:szCs w:val="29"/>
                <w:rtl/>
              </w:rPr>
              <w:t>اخـتـبـارات الـلـغـ</w:t>
            </w:r>
            <w:r w:rsidRPr="003553F3">
              <w:rPr>
                <w:rFonts w:ascii="Arial" w:eastAsia="Times New Roman" w:hAnsi="Arial"/>
                <w:b/>
                <w:bCs/>
                <w:sz w:val="29"/>
                <w:szCs w:val="29"/>
                <w:rtl/>
              </w:rPr>
              <w:t>ـة</w:t>
            </w:r>
            <w:r>
              <w:rPr>
                <w:rFonts w:ascii="Arial" w:eastAsia="Times New Roman" w:hAnsi="Arial" w:hint="cs"/>
                <w:b/>
                <w:bCs/>
                <w:sz w:val="29"/>
                <w:szCs w:val="29"/>
                <w:rtl/>
              </w:rPr>
              <w:t xml:space="preserve"> </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التحليل التقابلي وتحليل الأخطاء</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إعــداد وتأهــيل المعلمـين</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الإشراف</w:t>
            </w:r>
            <w:r w:rsidRPr="003553F3">
              <w:rPr>
                <w:rFonts w:ascii="Arial" w:eastAsia="Times New Roman" w:hAnsi="Arial"/>
                <w:b/>
                <w:bCs/>
                <w:sz w:val="29"/>
                <w:szCs w:val="29"/>
              </w:rPr>
              <w:t xml:space="preserve"> </w:t>
            </w:r>
            <w:r w:rsidRPr="003553F3">
              <w:rPr>
                <w:rFonts w:ascii="Arial" w:eastAsia="Times New Roman" w:hAnsi="Arial"/>
                <w:b/>
                <w:bCs/>
                <w:sz w:val="29"/>
                <w:szCs w:val="29"/>
                <w:rtl/>
              </w:rPr>
              <w:t>والتوجيه الفني</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عـلـم اللـغــــة الــنـفــسي</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 xml:space="preserve">الـحــاســــوب </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 xml:space="preserve">الوســائـل التعليـميـة </w:t>
            </w:r>
            <w:r w:rsidRPr="003553F3">
              <w:rPr>
                <w:rFonts w:ascii="Arial" w:eastAsia="Times New Roman" w:hAnsi="Arial"/>
                <w:b/>
                <w:bCs/>
                <w:color w:val="000000"/>
                <w:sz w:val="29"/>
                <w:szCs w:val="29"/>
                <w:bdr w:val="none" w:sz="0" w:space="0" w:color="auto" w:frame="1"/>
                <w:rtl/>
              </w:rPr>
              <w:t>(</w:t>
            </w:r>
            <w:r>
              <w:rPr>
                <w:rFonts w:ascii="Arial" w:eastAsia="Times New Roman" w:hAnsi="Arial" w:hint="cs"/>
                <w:b/>
                <w:bCs/>
                <w:color w:val="000000"/>
                <w:sz w:val="29"/>
                <w:szCs w:val="29"/>
                <w:bdr w:val="none" w:sz="0" w:space="0" w:color="auto" w:frame="1"/>
                <w:rtl/>
              </w:rPr>
              <w:t>3)</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D4193F" w:rsidP="00D4193F">
            <w:pPr>
              <w:spacing w:after="0" w:line="240" w:lineRule="auto"/>
              <w:jc w:val="left"/>
              <w:rPr>
                <w:rFonts w:ascii="Arial" w:eastAsia="Times New Roman" w:hAnsi="Arial"/>
                <w:sz w:val="29"/>
                <w:szCs w:val="29"/>
              </w:rPr>
            </w:pPr>
            <w:r>
              <w:rPr>
                <w:rFonts w:ascii="Arial" w:eastAsia="Times New Roman" w:hAnsi="Arial"/>
                <w:b/>
                <w:bCs/>
                <w:sz w:val="29"/>
                <w:szCs w:val="29"/>
                <w:rtl/>
              </w:rPr>
              <w:t>اللغة الإنجليزية</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A24C30">
            <w:pPr>
              <w:spacing w:after="0" w:line="240" w:lineRule="auto"/>
              <w:jc w:val="left"/>
              <w:rPr>
                <w:rFonts w:ascii="Arial" w:eastAsia="Times New Roman" w:hAnsi="Arial"/>
                <w:sz w:val="29"/>
                <w:szCs w:val="29"/>
              </w:rPr>
            </w:pPr>
            <w:r w:rsidRPr="003553F3">
              <w:rPr>
                <w:rFonts w:ascii="Arial" w:eastAsia="Times New Roman" w:hAnsi="Arial"/>
                <w:b/>
                <w:bCs/>
                <w:sz w:val="29"/>
                <w:szCs w:val="29"/>
                <w:rtl/>
              </w:rPr>
              <w:t xml:space="preserve">الصرف </w:t>
            </w:r>
            <w:r w:rsidRPr="003553F3">
              <w:rPr>
                <w:rFonts w:ascii="Arial" w:eastAsia="Times New Roman" w:hAnsi="Arial"/>
                <w:b/>
                <w:bCs/>
                <w:color w:val="000000"/>
                <w:sz w:val="29"/>
                <w:szCs w:val="29"/>
                <w:bdr w:val="none" w:sz="0" w:space="0" w:color="auto" w:frame="1"/>
                <w:rtl/>
              </w:rPr>
              <w:t>(</w:t>
            </w:r>
            <w:r>
              <w:rPr>
                <w:rFonts w:ascii="Arial" w:eastAsia="Times New Roman" w:hAnsi="Arial" w:hint="cs"/>
                <w:b/>
                <w:bCs/>
                <w:color w:val="000000"/>
                <w:sz w:val="29"/>
                <w:szCs w:val="29"/>
                <w:bdr w:val="none" w:sz="0" w:space="0" w:color="auto" w:frame="1"/>
                <w:rtl/>
              </w:rPr>
              <w:t>2)</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7390" w:type="dxa"/>
            <w:gridSpan w:val="3"/>
            <w:tcBorders>
              <w:top w:val="single" w:sz="2" w:space="0" w:color="auto"/>
              <w:bottom w:val="single" w:sz="2" w:space="0" w:color="auto"/>
            </w:tcBorders>
            <w:shd w:val="clear" w:color="auto" w:fill="auto"/>
            <w:vAlign w:val="center"/>
          </w:tcPr>
          <w:p w:rsidR="00980642" w:rsidRPr="00640B16" w:rsidRDefault="00980642" w:rsidP="009D3264">
            <w:pPr>
              <w:spacing w:after="0" w:line="240" w:lineRule="auto"/>
              <w:jc w:val="left"/>
              <w:rPr>
                <w:rFonts w:cs="PT Bold Heading"/>
                <w:color w:val="336600"/>
                <w:sz w:val="24"/>
                <w:szCs w:val="24"/>
                <w:rtl/>
              </w:rPr>
            </w:pPr>
            <w:r w:rsidRPr="00640B16">
              <w:rPr>
                <w:rFonts w:cs="PT Bold Heading" w:hint="cs"/>
                <w:color w:val="336600"/>
                <w:sz w:val="24"/>
                <w:szCs w:val="24"/>
                <w:rtl/>
              </w:rPr>
              <w:t>الفصل الدراسي الرابع (12 ساعة معتمدة)</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الإملاء والكتابة الوظيفية</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مناهج اللغة العربية في التعليم العام (</w:t>
            </w:r>
            <w:r>
              <w:rPr>
                <w:rFonts w:ascii="Arial" w:eastAsia="Times New Roman" w:hAnsi="Arial" w:hint="cs"/>
                <w:b/>
                <w:bCs/>
                <w:color w:val="000000"/>
                <w:sz w:val="29"/>
                <w:szCs w:val="29"/>
                <w:bdr w:val="none" w:sz="0" w:space="0" w:color="auto" w:frame="1"/>
                <w:rtl/>
              </w:rPr>
              <w:t>2)</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دراسات متقدمة في اللغة العربيــــة (</w:t>
            </w:r>
            <w:r>
              <w:rPr>
                <w:rFonts w:ascii="Arial" w:eastAsia="Times New Roman" w:hAnsi="Arial" w:hint="cs"/>
                <w:b/>
                <w:bCs/>
                <w:color w:val="000000"/>
                <w:sz w:val="29"/>
                <w:szCs w:val="29"/>
                <w:bdr w:val="none" w:sz="0" w:space="0" w:color="auto" w:frame="1"/>
                <w:rtl/>
              </w:rPr>
              <w:t>2)</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E6124D">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الأسس النفسية لتعليم الراشـدين</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C561A7">
        <w:trPr>
          <w:jc w:val="center"/>
        </w:trPr>
        <w:tc>
          <w:tcPr>
            <w:tcW w:w="674" w:type="dxa"/>
            <w:tcBorders>
              <w:top w:val="single" w:sz="2" w:space="0" w:color="auto"/>
              <w:bottom w:val="single" w:sz="2" w:space="0" w:color="auto"/>
            </w:tcBorders>
            <w:vAlign w:val="center"/>
          </w:tcPr>
          <w:p w:rsidR="00980642" w:rsidRPr="00A93D08" w:rsidRDefault="00980642"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sidRPr="003553F3">
              <w:rPr>
                <w:rFonts w:ascii="Arial" w:eastAsia="Times New Roman" w:hAnsi="Arial"/>
                <w:b/>
                <w:bCs/>
                <w:color w:val="000000"/>
                <w:sz w:val="29"/>
                <w:szCs w:val="29"/>
                <w:bdr w:val="none" w:sz="0" w:space="0" w:color="auto" w:frame="1"/>
                <w:rtl/>
              </w:rPr>
              <w:t>المكتبة المدرسية</w:t>
            </w:r>
          </w:p>
        </w:tc>
        <w:tc>
          <w:tcPr>
            <w:tcW w:w="1417" w:type="dxa"/>
            <w:tcBorders>
              <w:top w:val="single" w:sz="2" w:space="0" w:color="auto"/>
              <w:bottom w:val="single" w:sz="2"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r w:rsidR="00980642" w:rsidRPr="00A93D08" w:rsidTr="00C561A7">
        <w:trPr>
          <w:jc w:val="center"/>
        </w:trPr>
        <w:tc>
          <w:tcPr>
            <w:tcW w:w="674" w:type="dxa"/>
            <w:tcBorders>
              <w:top w:val="single" w:sz="2" w:space="0" w:color="auto"/>
              <w:bottom w:val="single" w:sz="18" w:space="0" w:color="auto"/>
            </w:tcBorders>
            <w:vAlign w:val="center"/>
          </w:tcPr>
          <w:p w:rsidR="00980642" w:rsidRPr="00A93D08" w:rsidRDefault="00980642"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18" w:space="0" w:color="auto"/>
            </w:tcBorders>
            <w:shd w:val="clear" w:color="auto" w:fill="auto"/>
            <w:vAlign w:val="center"/>
          </w:tcPr>
          <w:p w:rsidR="00980642" w:rsidRPr="003553F3" w:rsidRDefault="00980642" w:rsidP="00E6124D">
            <w:pPr>
              <w:bidi w:val="0"/>
              <w:spacing w:after="0" w:line="240" w:lineRule="auto"/>
              <w:jc w:val="right"/>
              <w:rPr>
                <w:rFonts w:ascii="Arial" w:eastAsia="Times New Roman" w:hAnsi="Arial"/>
                <w:color w:val="000000"/>
                <w:sz w:val="29"/>
                <w:szCs w:val="29"/>
              </w:rPr>
            </w:pPr>
            <w:r>
              <w:rPr>
                <w:rFonts w:ascii="Arial" w:eastAsia="Times New Roman" w:hAnsi="Arial" w:hint="cs"/>
                <w:b/>
                <w:bCs/>
                <w:color w:val="000000"/>
                <w:sz w:val="29"/>
                <w:szCs w:val="29"/>
                <w:bdr w:val="none" w:sz="0" w:space="0" w:color="auto" w:frame="1"/>
                <w:rtl/>
              </w:rPr>
              <w:t>التربية العملية</w:t>
            </w:r>
          </w:p>
        </w:tc>
        <w:tc>
          <w:tcPr>
            <w:tcW w:w="1417" w:type="dxa"/>
            <w:tcBorders>
              <w:top w:val="single" w:sz="2" w:space="0" w:color="auto"/>
              <w:bottom w:val="single" w:sz="18" w:space="0" w:color="auto"/>
            </w:tcBorders>
            <w:shd w:val="clear" w:color="auto" w:fill="auto"/>
            <w:vAlign w:val="center"/>
          </w:tcPr>
          <w:p w:rsidR="00980642" w:rsidRPr="00A93D08" w:rsidRDefault="00980642" w:rsidP="00E6124D">
            <w:pPr>
              <w:spacing w:after="0" w:line="240" w:lineRule="auto"/>
              <w:rPr>
                <w:rFonts w:asciiTheme="majorBidi" w:hAnsiTheme="majorBidi" w:cstheme="majorBidi"/>
                <w:b/>
                <w:bCs/>
                <w:sz w:val="32"/>
                <w:szCs w:val="32"/>
                <w:rtl/>
              </w:rPr>
            </w:pPr>
            <w:r>
              <w:rPr>
                <w:rFonts w:asciiTheme="majorBidi" w:hAnsiTheme="majorBidi" w:cstheme="majorBidi" w:hint="cs"/>
                <w:b/>
                <w:bCs/>
                <w:sz w:val="32"/>
                <w:szCs w:val="32"/>
                <w:rtl/>
              </w:rPr>
              <w:t>2</w:t>
            </w:r>
          </w:p>
        </w:tc>
      </w:tr>
    </w:tbl>
    <w:p w:rsidR="00A93D08" w:rsidRDefault="00A93D08" w:rsidP="00AD0B18">
      <w:pPr>
        <w:pStyle w:val="1"/>
        <w:ind w:left="720"/>
        <w:jc w:val="both"/>
        <w:rPr>
          <w:rFonts w:ascii="Simplified Arabic" w:hAnsi="Simplified Arabic" w:cs="Simplified Arabic"/>
          <w:sz w:val="28"/>
          <w:szCs w:val="28"/>
          <w:rtl/>
        </w:rPr>
      </w:pPr>
    </w:p>
    <w:p w:rsidR="00A93D08" w:rsidRDefault="00A93D08" w:rsidP="00AD0B18">
      <w:pPr>
        <w:pStyle w:val="1"/>
        <w:ind w:left="720"/>
        <w:jc w:val="both"/>
        <w:rPr>
          <w:rFonts w:ascii="Simplified Arabic" w:hAnsi="Simplified Arabic" w:cs="Simplified Arabic"/>
          <w:sz w:val="28"/>
          <w:szCs w:val="28"/>
          <w:rtl/>
        </w:rPr>
      </w:pPr>
    </w:p>
    <w:p w:rsidR="00CC08C8" w:rsidRDefault="00CC08C8"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7C03FA" w:rsidRDefault="007C03FA"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6D389C" w:rsidRDefault="006D389C" w:rsidP="00AD0B18">
      <w:pPr>
        <w:pStyle w:val="1"/>
        <w:ind w:left="720"/>
        <w:jc w:val="both"/>
        <w:rPr>
          <w:rFonts w:ascii="Simplified Arabic" w:hAnsi="Simplified Arabic" w:cs="Simplified Arabic"/>
          <w:sz w:val="28"/>
          <w:szCs w:val="28"/>
          <w:rtl/>
        </w:rPr>
      </w:pPr>
    </w:p>
    <w:p w:rsidR="00883BFB" w:rsidRDefault="00883BFB" w:rsidP="00AD0B18">
      <w:pPr>
        <w:pStyle w:val="1"/>
        <w:ind w:left="720"/>
        <w:jc w:val="both"/>
        <w:rPr>
          <w:rFonts w:ascii="Simplified Arabic" w:hAnsi="Simplified Arabic" w:cs="Simplified Arabic"/>
          <w:sz w:val="28"/>
          <w:szCs w:val="28"/>
          <w:rtl/>
        </w:rPr>
      </w:pPr>
    </w:p>
    <w:p w:rsidR="00883BFB" w:rsidRDefault="00883BF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A93D08" w:rsidRPr="00DE5A18" w:rsidRDefault="00DE5A18" w:rsidP="007F3D2F">
      <w:pPr>
        <w:pStyle w:val="1"/>
        <w:shd w:val="clear" w:color="auto" w:fill="C6D9F1" w:themeFill="text2" w:themeFillTint="33"/>
        <w:ind w:left="-58"/>
        <w:jc w:val="left"/>
        <w:rPr>
          <w:rFonts w:ascii="Simplified Arabic" w:hAnsi="Simplified Arabic" w:cs="PT Bold Heading"/>
          <w:sz w:val="24"/>
          <w:szCs w:val="24"/>
          <w:rtl/>
        </w:rPr>
      </w:pPr>
      <w:r>
        <w:rPr>
          <w:rFonts w:ascii="Simplified Arabic" w:hAnsi="Simplified Arabic" w:cs="PT Bold Heading" w:hint="cs"/>
          <w:sz w:val="24"/>
          <w:szCs w:val="24"/>
          <w:rtl/>
        </w:rPr>
        <w:lastRenderedPageBreak/>
        <w:t xml:space="preserve">رابعاً: </w:t>
      </w:r>
      <w:r w:rsidR="00A93D08" w:rsidRPr="00DE5A18">
        <w:rPr>
          <w:rFonts w:ascii="Simplified Arabic" w:hAnsi="Simplified Arabic" w:cs="PT Bold Heading" w:hint="cs"/>
          <w:sz w:val="24"/>
          <w:szCs w:val="24"/>
          <w:rtl/>
        </w:rPr>
        <w:t>قائمة بمقررات بكالوريوس تعليم اللغة العربية لغير الناطقين بها</w:t>
      </w:r>
    </w:p>
    <w:p w:rsidR="00DE5A18" w:rsidRDefault="00DE5A18" w:rsidP="0031401A">
      <w:pPr>
        <w:tabs>
          <w:tab w:val="left" w:pos="836"/>
          <w:tab w:val="center" w:pos="4153"/>
        </w:tabs>
        <w:spacing w:after="0" w:line="240" w:lineRule="auto"/>
        <w:jc w:val="left"/>
        <w:rPr>
          <w:rFonts w:cs="PT Bold Heading"/>
          <w:rtl/>
        </w:rPr>
      </w:pPr>
    </w:p>
    <w:p w:rsidR="00626821" w:rsidRDefault="00626821" w:rsidP="0031401A">
      <w:pPr>
        <w:tabs>
          <w:tab w:val="left" w:pos="836"/>
          <w:tab w:val="center" w:pos="4153"/>
        </w:tabs>
        <w:spacing w:after="0" w:line="240" w:lineRule="auto"/>
        <w:jc w:val="left"/>
        <w:rPr>
          <w:rFonts w:cs="PT Bold Heading"/>
          <w:rtl/>
        </w:rPr>
      </w:pPr>
      <w:r>
        <w:rPr>
          <w:rFonts w:cs="PT Bold Heading" w:hint="cs"/>
          <w:rtl/>
        </w:rPr>
        <w:t xml:space="preserve">سنوات الدراسة:        4 </w:t>
      </w:r>
      <w:r w:rsidR="0031401A">
        <w:rPr>
          <w:rFonts w:cs="PT Bold Heading" w:hint="cs"/>
          <w:rtl/>
        </w:rPr>
        <w:t xml:space="preserve"> أعوام </w:t>
      </w:r>
      <w:r>
        <w:rPr>
          <w:rFonts w:cs="PT Bold Heading" w:hint="cs"/>
          <w:rtl/>
        </w:rPr>
        <w:t>(8 فصول دراسية)</w:t>
      </w:r>
    </w:p>
    <w:p w:rsidR="001D0F7E" w:rsidRDefault="001D0F7E" w:rsidP="00626821">
      <w:pPr>
        <w:tabs>
          <w:tab w:val="left" w:pos="836"/>
          <w:tab w:val="center" w:pos="4153"/>
        </w:tabs>
        <w:spacing w:after="0" w:line="240" w:lineRule="auto"/>
        <w:jc w:val="left"/>
        <w:rPr>
          <w:rFonts w:cs="PT Bold Heading"/>
          <w:rtl/>
        </w:rPr>
      </w:pPr>
      <w:r>
        <w:rPr>
          <w:rFonts w:cs="PT Bold Heading" w:hint="cs"/>
          <w:rtl/>
        </w:rPr>
        <w:t>عدد المق</w:t>
      </w:r>
      <w:r w:rsidR="00626821">
        <w:rPr>
          <w:rFonts w:cs="PT Bold Heading" w:hint="cs"/>
          <w:rtl/>
        </w:rPr>
        <w:t>ـــ</w:t>
      </w:r>
      <w:r>
        <w:rPr>
          <w:rFonts w:cs="PT Bold Heading" w:hint="cs"/>
          <w:rtl/>
        </w:rPr>
        <w:t>ررات</w:t>
      </w:r>
      <w:r w:rsidR="00626821">
        <w:rPr>
          <w:rFonts w:cs="PT Bold Heading" w:hint="cs"/>
          <w:rtl/>
        </w:rPr>
        <w:t xml:space="preserve">:        </w:t>
      </w:r>
      <w:r>
        <w:rPr>
          <w:rFonts w:cs="PT Bold Heading" w:hint="cs"/>
          <w:rtl/>
        </w:rPr>
        <w:t xml:space="preserve"> 61 مقرراً</w:t>
      </w:r>
    </w:p>
    <w:p w:rsidR="00EB36D9" w:rsidRDefault="00626821" w:rsidP="00626821">
      <w:pPr>
        <w:tabs>
          <w:tab w:val="left" w:pos="836"/>
          <w:tab w:val="center" w:pos="4153"/>
        </w:tabs>
        <w:spacing w:after="0" w:line="240" w:lineRule="auto"/>
        <w:jc w:val="left"/>
        <w:rPr>
          <w:rFonts w:cs="PT Bold Heading"/>
          <w:rtl/>
        </w:rPr>
      </w:pPr>
      <w:r>
        <w:rPr>
          <w:rFonts w:cs="PT Bold Heading" w:hint="cs"/>
          <w:rtl/>
        </w:rPr>
        <w:t xml:space="preserve">الساعات المعتمدة:       133 ساعة  </w:t>
      </w:r>
    </w:p>
    <w:tbl>
      <w:tblPr>
        <w:bidiVisual/>
        <w:tblW w:w="7390" w:type="dxa"/>
        <w:jc w:val="center"/>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ook w:val="04A0" w:firstRow="1" w:lastRow="0" w:firstColumn="1" w:lastColumn="0" w:noHBand="0" w:noVBand="1"/>
      </w:tblPr>
      <w:tblGrid>
        <w:gridCol w:w="674"/>
        <w:gridCol w:w="5299"/>
        <w:gridCol w:w="1417"/>
      </w:tblGrid>
      <w:tr w:rsidR="00A93D08" w:rsidRPr="00A93D08" w:rsidTr="007A07EC">
        <w:trPr>
          <w:tblHeader/>
          <w:jc w:val="center"/>
        </w:trPr>
        <w:tc>
          <w:tcPr>
            <w:tcW w:w="674" w:type="dxa"/>
            <w:tcBorders>
              <w:top w:val="single" w:sz="18" w:space="0" w:color="auto"/>
              <w:bottom w:val="single" w:sz="18" w:space="0" w:color="auto"/>
            </w:tcBorders>
            <w:shd w:val="clear" w:color="auto" w:fill="D9D9D9"/>
            <w:vAlign w:val="center"/>
          </w:tcPr>
          <w:p w:rsidR="00A93D08" w:rsidRPr="00EB36D9" w:rsidRDefault="00626821" w:rsidP="007F76E6">
            <w:pPr>
              <w:spacing w:after="0" w:line="240" w:lineRule="auto"/>
              <w:rPr>
                <w:rFonts w:asciiTheme="majorBidi" w:hAnsiTheme="majorBidi" w:cs="PT Bold Heading"/>
                <w:sz w:val="28"/>
                <w:szCs w:val="28"/>
                <w:rtl/>
              </w:rPr>
            </w:pPr>
            <w:r>
              <w:rPr>
                <w:rFonts w:cs="PT Bold Heading" w:hint="cs"/>
                <w:rtl/>
              </w:rPr>
              <w:t xml:space="preserve"> </w:t>
            </w:r>
            <w:r w:rsidR="00A93D08" w:rsidRPr="00EB36D9">
              <w:rPr>
                <w:rFonts w:asciiTheme="majorBidi" w:hAnsiTheme="majorBidi" w:cs="PT Bold Heading"/>
                <w:sz w:val="28"/>
                <w:szCs w:val="28"/>
                <w:rtl/>
              </w:rPr>
              <w:t>رقم</w:t>
            </w:r>
          </w:p>
        </w:tc>
        <w:tc>
          <w:tcPr>
            <w:tcW w:w="5299" w:type="dxa"/>
            <w:tcBorders>
              <w:top w:val="single" w:sz="18" w:space="0" w:color="auto"/>
              <w:bottom w:val="single" w:sz="18" w:space="0" w:color="auto"/>
            </w:tcBorders>
            <w:shd w:val="clear" w:color="auto" w:fill="D9D9D9"/>
            <w:vAlign w:val="center"/>
          </w:tcPr>
          <w:p w:rsidR="00A93D08" w:rsidRPr="00EB36D9" w:rsidRDefault="00A93D08" w:rsidP="007F76E6">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اسم المقرر</w:t>
            </w:r>
          </w:p>
        </w:tc>
        <w:tc>
          <w:tcPr>
            <w:tcW w:w="1417" w:type="dxa"/>
            <w:tcBorders>
              <w:top w:val="single" w:sz="18" w:space="0" w:color="auto"/>
              <w:bottom w:val="single" w:sz="18" w:space="0" w:color="auto"/>
            </w:tcBorders>
            <w:shd w:val="clear" w:color="auto" w:fill="D9D9D9"/>
            <w:vAlign w:val="center"/>
          </w:tcPr>
          <w:p w:rsidR="00A93D08" w:rsidRPr="00EB36D9" w:rsidRDefault="00A93D08" w:rsidP="007F76E6">
            <w:pPr>
              <w:spacing w:after="0" w:line="240" w:lineRule="auto"/>
              <w:rPr>
                <w:rFonts w:asciiTheme="majorBidi" w:hAnsiTheme="majorBidi" w:cs="PT Bold Heading"/>
                <w:sz w:val="28"/>
                <w:szCs w:val="28"/>
                <w:rtl/>
              </w:rPr>
            </w:pPr>
            <w:r w:rsidRPr="00EB36D9">
              <w:rPr>
                <w:rFonts w:asciiTheme="majorBidi" w:hAnsiTheme="majorBidi" w:cs="PT Bold Heading"/>
                <w:sz w:val="28"/>
                <w:szCs w:val="28"/>
                <w:rtl/>
              </w:rPr>
              <w:t>الساعات المعتمدة</w:t>
            </w:r>
          </w:p>
        </w:tc>
      </w:tr>
      <w:tr w:rsidR="00A93D08" w:rsidRPr="00A93D08" w:rsidTr="003503E6">
        <w:trPr>
          <w:jc w:val="center"/>
        </w:trPr>
        <w:tc>
          <w:tcPr>
            <w:tcW w:w="7390" w:type="dxa"/>
            <w:gridSpan w:val="3"/>
            <w:shd w:val="clear" w:color="auto" w:fill="DDD9C3" w:themeFill="background2" w:themeFillShade="E6"/>
            <w:vAlign w:val="center"/>
          </w:tcPr>
          <w:p w:rsidR="00A93D08" w:rsidRPr="00A93D08" w:rsidRDefault="00A93D08" w:rsidP="00A93D08">
            <w:pPr>
              <w:spacing w:after="0" w:line="240" w:lineRule="auto"/>
              <w:rPr>
                <w:rFonts w:asciiTheme="majorBidi" w:hAnsiTheme="majorBidi" w:cs="PT Bold Heading"/>
                <w:sz w:val="24"/>
                <w:szCs w:val="24"/>
                <w:rtl/>
              </w:rPr>
            </w:pPr>
            <w:r w:rsidRPr="00A93D08">
              <w:rPr>
                <w:rFonts w:asciiTheme="majorBidi" w:hAnsiTheme="majorBidi" w:cs="PT Bold Heading" w:hint="cs"/>
                <w:sz w:val="24"/>
                <w:szCs w:val="24"/>
                <w:rtl/>
              </w:rPr>
              <w:t>المستوى الأول</w:t>
            </w:r>
          </w:p>
        </w:tc>
      </w:tr>
      <w:tr w:rsidR="00A93D08" w:rsidRPr="00A93D08" w:rsidTr="007A07EC">
        <w:trPr>
          <w:jc w:val="center"/>
        </w:trPr>
        <w:tc>
          <w:tcPr>
            <w:tcW w:w="7390" w:type="dxa"/>
            <w:gridSpan w:val="3"/>
            <w:tcBorders>
              <w:bottom w:val="single" w:sz="6" w:space="0" w:color="auto"/>
            </w:tcBorders>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Pr>
                <w:rFonts w:cs="PT Bold Heading" w:hint="cs"/>
                <w:sz w:val="20"/>
                <w:szCs w:val="20"/>
                <w:rtl/>
              </w:rPr>
              <w:t>الفصل الدراسي الأول (19 ساعة معتمدة)</w:t>
            </w:r>
          </w:p>
        </w:tc>
      </w:tr>
      <w:tr w:rsidR="00A93D08" w:rsidRPr="00A93D08" w:rsidTr="007A07EC">
        <w:trPr>
          <w:jc w:val="center"/>
        </w:trPr>
        <w:tc>
          <w:tcPr>
            <w:tcW w:w="674" w:type="dxa"/>
            <w:tcBorders>
              <w:top w:val="single" w:sz="6"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6"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النحو (1)</w:t>
            </w:r>
          </w:p>
        </w:tc>
        <w:tc>
          <w:tcPr>
            <w:tcW w:w="1417" w:type="dxa"/>
            <w:tcBorders>
              <w:top w:val="single" w:sz="6"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الصرف (1)</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الأدب الجاهلي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الكلام وفنونه</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الخط العربي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النفس  العام</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ثقافة إسلامية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اللغة الإنجليزية (1)</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Pr>
            </w:pPr>
            <w:r w:rsidRPr="00A93D08">
              <w:rPr>
                <w:rFonts w:asciiTheme="majorBidi" w:hAnsiTheme="majorBidi" w:cstheme="majorBidi"/>
                <w:b/>
                <w:bCs/>
                <w:sz w:val="32"/>
                <w:szCs w:val="32"/>
                <w:rtl/>
              </w:rPr>
              <w:t>الحاسوب (1)</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7390" w:type="dxa"/>
            <w:gridSpan w:val="3"/>
            <w:tcBorders>
              <w:top w:val="single" w:sz="2" w:space="0" w:color="auto"/>
              <w:bottom w:val="single" w:sz="2" w:space="0" w:color="auto"/>
            </w:tcBorders>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5E2A">
              <w:rPr>
                <w:rFonts w:cs="PT Bold Heading" w:hint="cs"/>
                <w:sz w:val="20"/>
                <w:szCs w:val="20"/>
                <w:rtl/>
              </w:rPr>
              <w:t>الفصل الدراسي الثاني</w:t>
            </w:r>
            <w:r>
              <w:rPr>
                <w:rFonts w:cs="PT Bold Heading" w:hint="cs"/>
                <w:sz w:val="20"/>
                <w:szCs w:val="20"/>
                <w:rtl/>
              </w:rPr>
              <w:t xml:space="preserve"> (17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النحو (2)</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الأصوات (1)</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الأدب في صدر الإسلام وبني أمية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مهارة القراءة وتطبيقاتها</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الكتابة والإملاء الوظيفية (1)</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النفس التربوي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Pr>
            </w:pPr>
            <w:r w:rsidRPr="00A93D08">
              <w:rPr>
                <w:rFonts w:asciiTheme="majorBidi" w:hAnsiTheme="majorBidi" w:cstheme="majorBidi"/>
                <w:b/>
                <w:bCs/>
                <w:sz w:val="32"/>
                <w:szCs w:val="32"/>
                <w:rtl/>
              </w:rPr>
              <w:t>دراسات سودانية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Pr>
            </w:pPr>
            <w:r w:rsidRPr="00A93D08">
              <w:rPr>
                <w:rFonts w:asciiTheme="majorBidi" w:hAnsiTheme="majorBidi" w:cstheme="majorBidi"/>
                <w:b/>
                <w:bCs/>
                <w:sz w:val="32"/>
                <w:szCs w:val="32"/>
                <w:rtl/>
              </w:rPr>
              <w:t>لغة إنجليزية (2)</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3503E6">
        <w:trPr>
          <w:jc w:val="center"/>
        </w:trPr>
        <w:tc>
          <w:tcPr>
            <w:tcW w:w="7390" w:type="dxa"/>
            <w:gridSpan w:val="3"/>
            <w:tcBorders>
              <w:top w:val="single" w:sz="2" w:space="0" w:color="auto"/>
              <w:bottom w:val="single" w:sz="2" w:space="0" w:color="auto"/>
            </w:tcBorders>
            <w:shd w:val="clear" w:color="auto" w:fill="DDD9C3" w:themeFill="background2" w:themeFillShade="E6"/>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PT Bold Heading" w:hint="cs"/>
                <w:sz w:val="24"/>
                <w:szCs w:val="24"/>
                <w:rtl/>
              </w:rPr>
              <w:t>المستوى الثاني</w:t>
            </w:r>
          </w:p>
        </w:tc>
      </w:tr>
      <w:tr w:rsidR="00A93D08" w:rsidRPr="00A93D08" w:rsidTr="007A07EC">
        <w:trPr>
          <w:jc w:val="center"/>
        </w:trPr>
        <w:tc>
          <w:tcPr>
            <w:tcW w:w="7390" w:type="dxa"/>
            <w:gridSpan w:val="3"/>
            <w:tcBorders>
              <w:top w:val="single" w:sz="2" w:space="0" w:color="auto"/>
              <w:bottom w:val="single" w:sz="2" w:space="0" w:color="auto"/>
            </w:tcBorders>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5E2A">
              <w:rPr>
                <w:rFonts w:cs="PT Bold Heading" w:hint="cs"/>
                <w:sz w:val="20"/>
                <w:szCs w:val="20"/>
                <w:rtl/>
              </w:rPr>
              <w:t>الفصل الثالث</w:t>
            </w:r>
            <w:r>
              <w:rPr>
                <w:rFonts w:cs="PT Bold Heading" w:hint="cs"/>
                <w:sz w:val="20"/>
                <w:szCs w:val="20"/>
                <w:rtl/>
              </w:rPr>
              <w:t xml:space="preserve"> (16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النحو (3)</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الصرف (2)</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البلاغة - البيان</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الكتابة والإملاء الوظيفي (2)</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أصول التربية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المكتبة المدرسية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اللغة الإنجليزية (3)</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2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الحاسوب (2)</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C502E3" w:rsidRPr="00A93D08" w:rsidTr="007A07EC">
        <w:trPr>
          <w:jc w:val="center"/>
        </w:trPr>
        <w:tc>
          <w:tcPr>
            <w:tcW w:w="7390" w:type="dxa"/>
            <w:gridSpan w:val="3"/>
            <w:tcBorders>
              <w:top w:val="single" w:sz="2" w:space="0" w:color="auto"/>
              <w:bottom w:val="single" w:sz="2" w:space="0" w:color="auto"/>
            </w:tcBorders>
            <w:shd w:val="clear" w:color="auto" w:fill="auto"/>
            <w:vAlign w:val="center"/>
          </w:tcPr>
          <w:p w:rsidR="00C502E3" w:rsidRPr="00A93D08" w:rsidRDefault="00C502E3" w:rsidP="00C502E3">
            <w:pPr>
              <w:spacing w:after="0" w:line="240" w:lineRule="auto"/>
              <w:jc w:val="left"/>
              <w:rPr>
                <w:rFonts w:asciiTheme="majorBidi" w:hAnsiTheme="majorBidi" w:cstheme="majorBidi"/>
                <w:b/>
                <w:bCs/>
                <w:sz w:val="32"/>
                <w:szCs w:val="32"/>
                <w:rtl/>
              </w:rPr>
            </w:pPr>
            <w:r w:rsidRPr="00C502E3">
              <w:rPr>
                <w:rFonts w:cs="PT Bold Heading" w:hint="cs"/>
                <w:sz w:val="20"/>
                <w:szCs w:val="20"/>
                <w:shd w:val="clear" w:color="auto" w:fill="FFFFFF" w:themeFill="background1"/>
                <w:rtl/>
              </w:rPr>
              <w:t>الفصل الدراسي الرابع (</w:t>
            </w:r>
            <w:r>
              <w:rPr>
                <w:rFonts w:cs="PT Bold Heading" w:hint="cs"/>
                <w:sz w:val="20"/>
                <w:szCs w:val="20"/>
                <w:rtl/>
              </w:rPr>
              <w:t>18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النحو (4)</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2"/>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الأصوات والتجويد(2)</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المدخل إلى علم اللغة الحديث</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تاريخ اللغة العربية وأوضاعها</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المعاجم</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البلاغة- علم المعاني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النقد الأدبي القديم</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الحضارة العربية الإسلامية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3"/>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دراسات بيئية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C502E3" w:rsidRPr="00A93D08" w:rsidTr="003503E6">
        <w:trPr>
          <w:jc w:val="center"/>
        </w:trPr>
        <w:tc>
          <w:tcPr>
            <w:tcW w:w="7390" w:type="dxa"/>
            <w:gridSpan w:val="3"/>
            <w:tcBorders>
              <w:top w:val="single" w:sz="2" w:space="0" w:color="auto"/>
              <w:bottom w:val="single" w:sz="2" w:space="0" w:color="auto"/>
            </w:tcBorders>
            <w:shd w:val="clear" w:color="auto" w:fill="DDD9C3" w:themeFill="background2" w:themeFillShade="E6"/>
            <w:vAlign w:val="center"/>
          </w:tcPr>
          <w:p w:rsidR="00C502E3" w:rsidRPr="00A93D08" w:rsidRDefault="00C502E3" w:rsidP="00A93D08">
            <w:pPr>
              <w:spacing w:after="0" w:line="240" w:lineRule="auto"/>
              <w:rPr>
                <w:rFonts w:asciiTheme="majorBidi" w:hAnsiTheme="majorBidi" w:cstheme="majorBidi"/>
                <w:b/>
                <w:bCs/>
                <w:sz w:val="32"/>
                <w:szCs w:val="32"/>
                <w:rtl/>
              </w:rPr>
            </w:pPr>
            <w:r w:rsidRPr="00C502E3">
              <w:rPr>
                <w:rFonts w:asciiTheme="majorBidi" w:hAnsiTheme="majorBidi" w:cs="PT Bold Heading" w:hint="cs"/>
                <w:sz w:val="24"/>
                <w:szCs w:val="24"/>
                <w:rtl/>
              </w:rPr>
              <w:t>المستوى الثالث</w:t>
            </w:r>
          </w:p>
        </w:tc>
      </w:tr>
      <w:tr w:rsidR="00C502E3" w:rsidRPr="00A93D08" w:rsidTr="007A07EC">
        <w:trPr>
          <w:jc w:val="center"/>
        </w:trPr>
        <w:tc>
          <w:tcPr>
            <w:tcW w:w="7390" w:type="dxa"/>
            <w:gridSpan w:val="3"/>
            <w:tcBorders>
              <w:top w:val="single" w:sz="2" w:space="0" w:color="auto"/>
              <w:bottom w:val="single" w:sz="2" w:space="0" w:color="auto"/>
            </w:tcBorders>
            <w:shd w:val="clear" w:color="auto" w:fill="FFFFFF" w:themeFill="background1"/>
            <w:vAlign w:val="center"/>
          </w:tcPr>
          <w:p w:rsidR="00C502E3" w:rsidRPr="00A93D08" w:rsidRDefault="007F76E6" w:rsidP="007F76E6">
            <w:pPr>
              <w:spacing w:after="0" w:line="240" w:lineRule="auto"/>
              <w:jc w:val="left"/>
              <w:rPr>
                <w:rFonts w:asciiTheme="majorBidi" w:hAnsiTheme="majorBidi" w:cstheme="majorBidi"/>
                <w:b/>
                <w:bCs/>
                <w:sz w:val="32"/>
                <w:szCs w:val="32"/>
                <w:rtl/>
              </w:rPr>
            </w:pPr>
            <w:r w:rsidRPr="007F76E6">
              <w:rPr>
                <w:rFonts w:cs="PT Bold Heading" w:hint="cs"/>
                <w:sz w:val="20"/>
                <w:szCs w:val="20"/>
                <w:shd w:val="clear" w:color="auto" w:fill="FFFFFF" w:themeFill="background1"/>
                <w:rtl/>
              </w:rPr>
              <w:t>الفصل الخامس:</w:t>
            </w:r>
            <w:r>
              <w:rPr>
                <w:rFonts w:hint="cs"/>
                <w:b/>
                <w:bCs/>
                <w:sz w:val="30"/>
                <w:szCs w:val="30"/>
                <w:rtl/>
              </w:rPr>
              <w:t xml:space="preserve"> </w:t>
            </w:r>
            <w:r>
              <w:rPr>
                <w:rFonts w:cs="PT Bold Heading" w:hint="cs"/>
                <w:sz w:val="20"/>
                <w:szCs w:val="20"/>
                <w:rtl/>
              </w:rPr>
              <w:t>(19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النحو (5)</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الصرف(3)</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فقه اللغة العربية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اللغة الاجتماعي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الأدب العباسي والأندلسي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الأدب العربي الحديث</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البلاغة - البديع</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 xml:space="preserve">مناهج تعليم اللغة العربية لغير الناطقين بها  </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4"/>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تكنولوجيا  التعليم</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7F76E6" w:rsidRPr="00A93D08" w:rsidTr="007A07EC">
        <w:trPr>
          <w:jc w:val="center"/>
        </w:trPr>
        <w:tc>
          <w:tcPr>
            <w:tcW w:w="7390" w:type="dxa"/>
            <w:gridSpan w:val="3"/>
            <w:tcBorders>
              <w:top w:val="single" w:sz="2" w:space="0" w:color="auto"/>
              <w:bottom w:val="single" w:sz="2" w:space="0" w:color="auto"/>
            </w:tcBorders>
            <w:vAlign w:val="center"/>
          </w:tcPr>
          <w:p w:rsidR="007F76E6" w:rsidRPr="00A93D08" w:rsidRDefault="007F76E6" w:rsidP="007F76E6">
            <w:pPr>
              <w:spacing w:after="0" w:line="240" w:lineRule="auto"/>
              <w:jc w:val="left"/>
              <w:rPr>
                <w:rFonts w:asciiTheme="majorBidi" w:hAnsiTheme="majorBidi" w:cstheme="majorBidi"/>
                <w:b/>
                <w:bCs/>
                <w:sz w:val="32"/>
                <w:szCs w:val="32"/>
                <w:rtl/>
              </w:rPr>
            </w:pPr>
            <w:r w:rsidRPr="007F76E6">
              <w:rPr>
                <w:rFonts w:cs="PT Bold Heading" w:hint="cs"/>
                <w:sz w:val="20"/>
                <w:szCs w:val="20"/>
                <w:shd w:val="clear" w:color="auto" w:fill="FFFFFF" w:themeFill="background1"/>
                <w:rtl/>
              </w:rPr>
              <w:t>الفصل الدراسي السادس(16</w:t>
            </w:r>
            <w:r>
              <w:rPr>
                <w:rFonts w:cs="PT Bold Heading" w:hint="cs"/>
                <w:sz w:val="20"/>
                <w:szCs w:val="20"/>
                <w:rtl/>
              </w:rPr>
              <w:t xml:space="preserve">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النقد الأدبي الحديث</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التحليل التقابلي وتحليل الأخطاء</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اللغة النفسي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طرق تعليم اللغة العربية للناطقين بغيرها</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مناهج البحث العلمي وتطبيقاتها</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القياس والتقويم</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5"/>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النشاط غير الصفي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64272A" w:rsidRPr="00A93D08" w:rsidTr="003503E6">
        <w:trPr>
          <w:jc w:val="center"/>
        </w:trPr>
        <w:tc>
          <w:tcPr>
            <w:tcW w:w="7390" w:type="dxa"/>
            <w:gridSpan w:val="3"/>
            <w:tcBorders>
              <w:top w:val="single" w:sz="2" w:space="0" w:color="auto"/>
              <w:bottom w:val="single" w:sz="2" w:space="0" w:color="auto"/>
            </w:tcBorders>
            <w:shd w:val="clear" w:color="auto" w:fill="DDD9C3" w:themeFill="background2" w:themeFillShade="E6"/>
            <w:vAlign w:val="center"/>
          </w:tcPr>
          <w:p w:rsidR="0064272A" w:rsidRPr="007F76E6" w:rsidRDefault="0064272A" w:rsidP="0064272A">
            <w:pPr>
              <w:spacing w:after="0" w:line="240" w:lineRule="auto"/>
              <w:rPr>
                <w:rFonts w:cs="PT Bold Heading"/>
                <w:sz w:val="20"/>
                <w:szCs w:val="20"/>
                <w:shd w:val="clear" w:color="auto" w:fill="FFFFFF" w:themeFill="background1"/>
                <w:rtl/>
              </w:rPr>
            </w:pPr>
            <w:r w:rsidRPr="00C502E3">
              <w:rPr>
                <w:rFonts w:asciiTheme="majorBidi" w:hAnsiTheme="majorBidi" w:cs="PT Bold Heading" w:hint="cs"/>
                <w:sz w:val="24"/>
                <w:szCs w:val="24"/>
                <w:rtl/>
              </w:rPr>
              <w:lastRenderedPageBreak/>
              <w:t xml:space="preserve">المستوى </w:t>
            </w:r>
            <w:r>
              <w:rPr>
                <w:rFonts w:asciiTheme="majorBidi" w:hAnsiTheme="majorBidi" w:cs="PT Bold Heading" w:hint="cs"/>
                <w:sz w:val="24"/>
                <w:szCs w:val="24"/>
                <w:rtl/>
              </w:rPr>
              <w:t>الرابع</w:t>
            </w:r>
          </w:p>
        </w:tc>
      </w:tr>
      <w:tr w:rsidR="007F76E6" w:rsidRPr="00A93D08" w:rsidTr="007A07EC">
        <w:trPr>
          <w:jc w:val="center"/>
        </w:trPr>
        <w:tc>
          <w:tcPr>
            <w:tcW w:w="7390" w:type="dxa"/>
            <w:gridSpan w:val="3"/>
            <w:tcBorders>
              <w:top w:val="single" w:sz="2" w:space="0" w:color="auto"/>
              <w:bottom w:val="single" w:sz="2" w:space="0" w:color="auto"/>
            </w:tcBorders>
            <w:vAlign w:val="center"/>
          </w:tcPr>
          <w:p w:rsidR="007F76E6" w:rsidRPr="00A93D08" w:rsidRDefault="007F76E6" w:rsidP="007F76E6">
            <w:pPr>
              <w:spacing w:after="0" w:line="240" w:lineRule="auto"/>
              <w:jc w:val="left"/>
              <w:rPr>
                <w:rFonts w:asciiTheme="majorBidi" w:hAnsiTheme="majorBidi" w:cstheme="majorBidi"/>
                <w:b/>
                <w:bCs/>
                <w:sz w:val="32"/>
                <w:szCs w:val="32"/>
                <w:rtl/>
              </w:rPr>
            </w:pPr>
            <w:r w:rsidRPr="007F76E6">
              <w:rPr>
                <w:rFonts w:cs="PT Bold Heading" w:hint="cs"/>
                <w:sz w:val="20"/>
                <w:szCs w:val="20"/>
                <w:shd w:val="clear" w:color="auto" w:fill="FFFFFF" w:themeFill="background1"/>
                <w:rtl/>
              </w:rPr>
              <w:t xml:space="preserve">الفصل الدراسي السابع: </w:t>
            </w:r>
            <w:r>
              <w:rPr>
                <w:rFonts w:cs="PT Bold Heading" w:hint="cs"/>
                <w:sz w:val="20"/>
                <w:szCs w:val="20"/>
                <w:rtl/>
              </w:rPr>
              <w:t>(12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6"/>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اللغة التطبيقي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6"/>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طرق وأساليب تدريس المهارات اللغوية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6"/>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 xml:space="preserve">إنتاج واستخدام الوسائل التعليمية  </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3</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6"/>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كفايات معلم اللغة العربية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6"/>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الإدارة المدرسية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64272A" w:rsidRPr="00A93D08" w:rsidTr="007A07EC">
        <w:trPr>
          <w:jc w:val="center"/>
        </w:trPr>
        <w:tc>
          <w:tcPr>
            <w:tcW w:w="7390" w:type="dxa"/>
            <w:gridSpan w:val="3"/>
            <w:tcBorders>
              <w:top w:val="single" w:sz="2" w:space="0" w:color="auto"/>
              <w:bottom w:val="single" w:sz="2" w:space="0" w:color="auto"/>
            </w:tcBorders>
            <w:vAlign w:val="center"/>
          </w:tcPr>
          <w:p w:rsidR="0064272A" w:rsidRPr="00A93D08" w:rsidRDefault="0064272A" w:rsidP="0064272A">
            <w:pPr>
              <w:spacing w:after="0" w:line="240" w:lineRule="auto"/>
              <w:jc w:val="left"/>
              <w:rPr>
                <w:rFonts w:asciiTheme="majorBidi" w:hAnsiTheme="majorBidi" w:cstheme="majorBidi"/>
                <w:b/>
                <w:bCs/>
                <w:sz w:val="32"/>
                <w:szCs w:val="32"/>
                <w:rtl/>
              </w:rPr>
            </w:pPr>
            <w:r w:rsidRPr="0064272A">
              <w:rPr>
                <w:rFonts w:cs="PT Bold Heading" w:hint="cs"/>
                <w:sz w:val="20"/>
                <w:szCs w:val="20"/>
                <w:shd w:val="clear" w:color="auto" w:fill="FFFFFF" w:themeFill="background1"/>
                <w:rtl/>
              </w:rPr>
              <w:t>الفصل الدراسي الثامن: (</w:t>
            </w:r>
            <w:r>
              <w:rPr>
                <w:rFonts w:cs="PT Bold Heading" w:hint="cs"/>
                <w:sz w:val="20"/>
                <w:szCs w:val="20"/>
                <w:rtl/>
              </w:rPr>
              <w:t>16 ساعة معتمدة)</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7"/>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علم الدلالة</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2" w:space="0" w:color="auto"/>
              <w:bottom w:val="single" w:sz="2" w:space="0" w:color="auto"/>
            </w:tcBorders>
            <w:vAlign w:val="center"/>
          </w:tcPr>
          <w:p w:rsidR="00A93D08" w:rsidRPr="00A93D08" w:rsidRDefault="00A93D08" w:rsidP="00C83C2A">
            <w:pPr>
              <w:pStyle w:val="a9"/>
              <w:numPr>
                <w:ilvl w:val="0"/>
                <w:numId w:val="17"/>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العروض والقوافي</w:t>
            </w:r>
          </w:p>
        </w:tc>
        <w:tc>
          <w:tcPr>
            <w:tcW w:w="1417" w:type="dxa"/>
            <w:tcBorders>
              <w:top w:val="single" w:sz="2" w:space="0" w:color="auto"/>
              <w:bottom w:val="single" w:sz="2"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4</w:t>
            </w:r>
          </w:p>
        </w:tc>
      </w:tr>
      <w:tr w:rsidR="00A93D08" w:rsidRPr="00A93D08" w:rsidTr="007A07EC">
        <w:trPr>
          <w:jc w:val="center"/>
        </w:trPr>
        <w:tc>
          <w:tcPr>
            <w:tcW w:w="674" w:type="dxa"/>
            <w:tcBorders>
              <w:top w:val="single" w:sz="2" w:space="0" w:color="auto"/>
              <w:bottom w:val="single" w:sz="6" w:space="0" w:color="auto"/>
            </w:tcBorders>
            <w:vAlign w:val="center"/>
          </w:tcPr>
          <w:p w:rsidR="00A93D08" w:rsidRPr="00A93D08" w:rsidRDefault="00A93D08" w:rsidP="00C83C2A">
            <w:pPr>
              <w:pStyle w:val="a9"/>
              <w:numPr>
                <w:ilvl w:val="0"/>
                <w:numId w:val="17"/>
              </w:numPr>
              <w:spacing w:after="0" w:line="240" w:lineRule="auto"/>
              <w:jc w:val="left"/>
              <w:rPr>
                <w:rFonts w:asciiTheme="majorBidi" w:hAnsiTheme="majorBidi" w:cstheme="majorBidi"/>
                <w:b/>
                <w:bCs/>
                <w:sz w:val="32"/>
                <w:szCs w:val="32"/>
                <w:rtl/>
              </w:rPr>
            </w:pPr>
          </w:p>
        </w:tc>
        <w:tc>
          <w:tcPr>
            <w:tcW w:w="5299" w:type="dxa"/>
            <w:tcBorders>
              <w:top w:val="single" w:sz="2" w:space="0" w:color="auto"/>
              <w:bottom w:val="single" w:sz="6"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الترجمة والتعريب</w:t>
            </w:r>
          </w:p>
        </w:tc>
        <w:tc>
          <w:tcPr>
            <w:tcW w:w="1417" w:type="dxa"/>
            <w:tcBorders>
              <w:top w:val="single" w:sz="2" w:space="0" w:color="auto"/>
              <w:bottom w:val="single" w:sz="6"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tcBorders>
              <w:top w:val="single" w:sz="6" w:space="0" w:color="auto"/>
            </w:tcBorders>
            <w:vAlign w:val="center"/>
          </w:tcPr>
          <w:p w:rsidR="00A93D08" w:rsidRPr="00A93D08" w:rsidRDefault="00A93D08" w:rsidP="00C83C2A">
            <w:pPr>
              <w:pStyle w:val="a9"/>
              <w:numPr>
                <w:ilvl w:val="0"/>
                <w:numId w:val="17"/>
              </w:numPr>
              <w:spacing w:after="0" w:line="240" w:lineRule="auto"/>
              <w:jc w:val="left"/>
              <w:rPr>
                <w:rFonts w:asciiTheme="majorBidi" w:hAnsiTheme="majorBidi" w:cstheme="majorBidi"/>
                <w:b/>
                <w:bCs/>
                <w:sz w:val="32"/>
                <w:szCs w:val="32"/>
                <w:rtl/>
              </w:rPr>
            </w:pPr>
          </w:p>
        </w:tc>
        <w:tc>
          <w:tcPr>
            <w:tcW w:w="5299" w:type="dxa"/>
            <w:tcBorders>
              <w:top w:val="single" w:sz="6" w:space="0" w:color="auto"/>
            </w:tcBorders>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تصميم اختبارات اللغة العربية</w:t>
            </w:r>
          </w:p>
        </w:tc>
        <w:tc>
          <w:tcPr>
            <w:tcW w:w="1417" w:type="dxa"/>
            <w:tcBorders>
              <w:top w:val="single" w:sz="6" w:space="0" w:color="auto"/>
            </w:tcBorders>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vAlign w:val="center"/>
          </w:tcPr>
          <w:p w:rsidR="00A93D08" w:rsidRPr="00A93D08" w:rsidRDefault="00A93D08" w:rsidP="00C83C2A">
            <w:pPr>
              <w:pStyle w:val="a9"/>
              <w:numPr>
                <w:ilvl w:val="0"/>
                <w:numId w:val="17"/>
              </w:numPr>
              <w:spacing w:after="0" w:line="240" w:lineRule="auto"/>
              <w:jc w:val="left"/>
              <w:rPr>
                <w:rFonts w:asciiTheme="majorBidi" w:hAnsiTheme="majorBidi" w:cstheme="majorBidi"/>
                <w:b/>
                <w:bCs/>
                <w:sz w:val="32"/>
                <w:szCs w:val="32"/>
                <w:rtl/>
              </w:rPr>
            </w:pPr>
          </w:p>
        </w:tc>
        <w:tc>
          <w:tcPr>
            <w:tcW w:w="5299" w:type="dxa"/>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تعليم الكبار والتعليم غير النظامي</w:t>
            </w:r>
          </w:p>
        </w:tc>
        <w:tc>
          <w:tcPr>
            <w:tcW w:w="1417" w:type="dxa"/>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2</w:t>
            </w:r>
          </w:p>
        </w:tc>
      </w:tr>
      <w:tr w:rsidR="00A93D08" w:rsidRPr="00A93D08" w:rsidTr="007A07EC">
        <w:trPr>
          <w:jc w:val="center"/>
        </w:trPr>
        <w:tc>
          <w:tcPr>
            <w:tcW w:w="674" w:type="dxa"/>
            <w:vAlign w:val="center"/>
          </w:tcPr>
          <w:p w:rsidR="00A93D08" w:rsidRPr="00A93D08" w:rsidRDefault="00A93D08" w:rsidP="00C83C2A">
            <w:pPr>
              <w:pStyle w:val="a9"/>
              <w:numPr>
                <w:ilvl w:val="0"/>
                <w:numId w:val="17"/>
              </w:numPr>
              <w:spacing w:after="0" w:line="240" w:lineRule="auto"/>
              <w:jc w:val="left"/>
              <w:rPr>
                <w:rFonts w:asciiTheme="majorBidi" w:hAnsiTheme="majorBidi" w:cstheme="majorBidi"/>
                <w:b/>
                <w:bCs/>
                <w:sz w:val="32"/>
                <w:szCs w:val="32"/>
                <w:rtl/>
              </w:rPr>
            </w:pPr>
          </w:p>
        </w:tc>
        <w:tc>
          <w:tcPr>
            <w:tcW w:w="5299" w:type="dxa"/>
            <w:shd w:val="clear" w:color="auto" w:fill="auto"/>
            <w:vAlign w:val="center"/>
          </w:tcPr>
          <w:p w:rsidR="00A93D08" w:rsidRPr="00A93D08" w:rsidRDefault="00A93D08" w:rsidP="00A93D08">
            <w:pPr>
              <w:spacing w:after="0" w:line="240" w:lineRule="auto"/>
              <w:jc w:val="left"/>
              <w:rPr>
                <w:rFonts w:asciiTheme="majorBidi" w:hAnsiTheme="majorBidi" w:cstheme="majorBidi"/>
                <w:b/>
                <w:bCs/>
                <w:sz w:val="32"/>
                <w:szCs w:val="32"/>
                <w:rtl/>
              </w:rPr>
            </w:pPr>
            <w:r w:rsidRPr="00A93D08">
              <w:rPr>
                <w:rFonts w:asciiTheme="majorBidi" w:hAnsiTheme="majorBidi" w:cstheme="majorBidi"/>
                <w:b/>
                <w:bCs/>
                <w:sz w:val="32"/>
                <w:szCs w:val="32"/>
                <w:rtl/>
              </w:rPr>
              <w:t xml:space="preserve">التربية العملية </w:t>
            </w:r>
          </w:p>
        </w:tc>
        <w:tc>
          <w:tcPr>
            <w:tcW w:w="1417" w:type="dxa"/>
            <w:shd w:val="clear" w:color="auto" w:fill="auto"/>
            <w:vAlign w:val="center"/>
          </w:tcPr>
          <w:p w:rsidR="00A93D08" w:rsidRPr="00A93D08" w:rsidRDefault="00A93D08" w:rsidP="00A93D08">
            <w:pPr>
              <w:spacing w:after="0" w:line="240" w:lineRule="auto"/>
              <w:rPr>
                <w:rFonts w:asciiTheme="majorBidi" w:hAnsiTheme="majorBidi" w:cstheme="majorBidi"/>
                <w:b/>
                <w:bCs/>
                <w:sz w:val="32"/>
                <w:szCs w:val="32"/>
                <w:rtl/>
              </w:rPr>
            </w:pPr>
            <w:r w:rsidRPr="00A93D08">
              <w:rPr>
                <w:rFonts w:asciiTheme="majorBidi" w:hAnsiTheme="majorBidi" w:cstheme="majorBidi"/>
                <w:b/>
                <w:bCs/>
                <w:sz w:val="32"/>
                <w:szCs w:val="32"/>
                <w:rtl/>
              </w:rPr>
              <w:t>4</w:t>
            </w:r>
          </w:p>
        </w:tc>
      </w:tr>
    </w:tbl>
    <w:p w:rsidR="00A93D08" w:rsidRPr="00A93D08" w:rsidRDefault="00A93D08" w:rsidP="00A93D08">
      <w:pPr>
        <w:spacing w:after="0" w:line="240" w:lineRule="auto"/>
        <w:jc w:val="left"/>
        <w:rPr>
          <w:rFonts w:asciiTheme="majorBidi" w:hAnsiTheme="majorBidi" w:cstheme="majorBidi"/>
          <w:b/>
          <w:bCs/>
          <w:sz w:val="32"/>
          <w:szCs w:val="32"/>
          <w:rtl/>
        </w:rPr>
      </w:pPr>
    </w:p>
    <w:p w:rsidR="00C13B3C" w:rsidRDefault="00C13B3C"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883BFB" w:rsidRDefault="00883BFB" w:rsidP="00A93D08">
      <w:pPr>
        <w:spacing w:after="0" w:line="240" w:lineRule="auto"/>
        <w:jc w:val="left"/>
        <w:rPr>
          <w:rFonts w:asciiTheme="majorBidi" w:hAnsiTheme="majorBidi" w:cstheme="majorBidi"/>
          <w:b/>
          <w:bCs/>
          <w:sz w:val="32"/>
          <w:szCs w:val="32"/>
          <w:rtl/>
        </w:rPr>
      </w:pPr>
    </w:p>
    <w:p w:rsidR="00C35DCC" w:rsidRDefault="00C35DCC" w:rsidP="00A93D08">
      <w:pPr>
        <w:spacing w:after="0" w:line="240" w:lineRule="auto"/>
        <w:jc w:val="left"/>
        <w:rPr>
          <w:rFonts w:asciiTheme="majorBidi" w:hAnsiTheme="majorBidi" w:cstheme="majorBidi"/>
          <w:b/>
          <w:bCs/>
          <w:sz w:val="32"/>
          <w:szCs w:val="32"/>
          <w:rtl/>
        </w:rPr>
      </w:pPr>
    </w:p>
    <w:p w:rsidR="00D87B9C" w:rsidRDefault="00D87B9C" w:rsidP="00A93D08">
      <w:pPr>
        <w:spacing w:after="0" w:line="240" w:lineRule="auto"/>
        <w:jc w:val="left"/>
        <w:rPr>
          <w:rFonts w:asciiTheme="majorBidi" w:hAnsiTheme="majorBidi" w:cstheme="majorBidi"/>
          <w:b/>
          <w:bCs/>
          <w:sz w:val="32"/>
          <w:szCs w:val="32"/>
          <w:rtl/>
        </w:rPr>
      </w:pPr>
    </w:p>
    <w:p w:rsidR="004E4C6B" w:rsidRDefault="004E4C6B" w:rsidP="00A93D08">
      <w:pPr>
        <w:spacing w:after="0" w:line="240" w:lineRule="auto"/>
        <w:jc w:val="left"/>
        <w:rPr>
          <w:rFonts w:asciiTheme="majorBidi" w:hAnsiTheme="majorBidi" w:cstheme="majorBidi"/>
          <w:b/>
          <w:bCs/>
          <w:sz w:val="32"/>
          <w:szCs w:val="32"/>
          <w:rtl/>
        </w:rPr>
      </w:pPr>
    </w:p>
    <w:p w:rsidR="00C13B3C" w:rsidRPr="00DE5A18" w:rsidRDefault="00DE5A18" w:rsidP="007F3D2F">
      <w:pPr>
        <w:pStyle w:val="1"/>
        <w:shd w:val="clear" w:color="auto" w:fill="C6D9F1" w:themeFill="text2" w:themeFillTint="33"/>
        <w:ind w:left="-58"/>
        <w:jc w:val="left"/>
        <w:rPr>
          <w:rFonts w:ascii="Simplified Arabic" w:hAnsi="Simplified Arabic" w:cs="PT Bold Heading"/>
          <w:sz w:val="24"/>
          <w:szCs w:val="24"/>
          <w:rtl/>
        </w:rPr>
      </w:pPr>
      <w:r>
        <w:rPr>
          <w:rFonts w:ascii="Simplified Arabic" w:hAnsi="Simplified Arabic" w:cs="PT Bold Heading" w:hint="cs"/>
          <w:sz w:val="24"/>
          <w:szCs w:val="24"/>
          <w:rtl/>
        </w:rPr>
        <w:lastRenderedPageBreak/>
        <w:t xml:space="preserve">خامساً:  </w:t>
      </w:r>
      <w:r w:rsidR="00C13B3C" w:rsidRPr="00DE5A18">
        <w:rPr>
          <w:rFonts w:ascii="Simplified Arabic" w:hAnsi="Simplified Arabic" w:cs="PT Bold Heading" w:hint="cs"/>
          <w:sz w:val="24"/>
          <w:szCs w:val="24"/>
          <w:rtl/>
        </w:rPr>
        <w:t>قائمة بمقررات الدبلوم العالي والماجستير</w:t>
      </w:r>
    </w:p>
    <w:p w:rsidR="00C13B3C" w:rsidRPr="00DE5A18" w:rsidRDefault="00C13B3C" w:rsidP="007F3D2F">
      <w:pPr>
        <w:pStyle w:val="1"/>
        <w:shd w:val="clear" w:color="auto" w:fill="C6D9F1" w:themeFill="text2" w:themeFillTint="33"/>
        <w:ind w:left="-58"/>
        <w:jc w:val="left"/>
        <w:rPr>
          <w:rFonts w:ascii="Simplified Arabic" w:hAnsi="Simplified Arabic" w:cs="PT Bold Heading"/>
          <w:sz w:val="24"/>
          <w:szCs w:val="24"/>
          <w:rtl/>
        </w:rPr>
      </w:pPr>
      <w:r w:rsidRPr="00DE5A18">
        <w:rPr>
          <w:rFonts w:ascii="Simplified Arabic" w:hAnsi="Simplified Arabic" w:cs="PT Bold Heading" w:hint="cs"/>
          <w:sz w:val="24"/>
          <w:szCs w:val="24"/>
          <w:rtl/>
        </w:rPr>
        <w:t xml:space="preserve"> </w:t>
      </w:r>
      <w:r w:rsidR="00DE5A18">
        <w:rPr>
          <w:rFonts w:ascii="Simplified Arabic" w:hAnsi="Simplified Arabic" w:cs="PT Bold Heading" w:hint="cs"/>
          <w:sz w:val="24"/>
          <w:szCs w:val="24"/>
          <w:rtl/>
        </w:rPr>
        <w:t xml:space="preserve">           </w:t>
      </w:r>
      <w:r w:rsidRPr="00DE5A18">
        <w:rPr>
          <w:rFonts w:ascii="Simplified Arabic" w:hAnsi="Simplified Arabic" w:cs="PT Bold Heading" w:hint="cs"/>
          <w:sz w:val="24"/>
          <w:szCs w:val="24"/>
          <w:rtl/>
        </w:rPr>
        <w:t>في تعليم اللغة العربية لغير الناطقين بها</w:t>
      </w:r>
    </w:p>
    <w:p w:rsidR="00C13B3C" w:rsidRDefault="00C13B3C" w:rsidP="00C13B3C">
      <w:pPr>
        <w:tabs>
          <w:tab w:val="left" w:pos="836"/>
          <w:tab w:val="center" w:pos="4153"/>
        </w:tabs>
        <w:spacing w:after="0" w:line="240" w:lineRule="auto"/>
        <w:jc w:val="left"/>
        <w:rPr>
          <w:rFonts w:cs="PT Bold Heading"/>
          <w:rtl/>
        </w:rPr>
      </w:pPr>
    </w:p>
    <w:p w:rsidR="00C13B3C" w:rsidRDefault="00C13B3C" w:rsidP="00C13B3C">
      <w:pPr>
        <w:tabs>
          <w:tab w:val="left" w:pos="836"/>
          <w:tab w:val="center" w:pos="4153"/>
        </w:tabs>
        <w:spacing w:after="0" w:line="240" w:lineRule="auto"/>
        <w:jc w:val="left"/>
        <w:rPr>
          <w:rFonts w:cs="PT Bold Heading"/>
          <w:rtl/>
        </w:rPr>
      </w:pPr>
      <w:r>
        <w:rPr>
          <w:rFonts w:cs="PT Bold Heading" w:hint="cs"/>
          <w:rtl/>
        </w:rPr>
        <w:t>سنوات الدراسة:        عامان دراسيان   (4 فصول دراسية)</w:t>
      </w:r>
    </w:p>
    <w:p w:rsidR="00C13B3C" w:rsidRDefault="00C13B3C" w:rsidP="00C13B3C">
      <w:pPr>
        <w:tabs>
          <w:tab w:val="left" w:pos="836"/>
          <w:tab w:val="center" w:pos="4153"/>
        </w:tabs>
        <w:spacing w:after="0" w:line="240" w:lineRule="auto"/>
        <w:jc w:val="left"/>
        <w:rPr>
          <w:rFonts w:cs="PT Bold Heading"/>
          <w:rtl/>
        </w:rPr>
      </w:pPr>
      <w:r>
        <w:rPr>
          <w:rFonts w:cs="PT Bold Heading" w:hint="cs"/>
          <w:rtl/>
        </w:rPr>
        <w:t>عدد المقـــررات:         23 مقرراً بالإضافة للبحث التكميلي</w:t>
      </w:r>
    </w:p>
    <w:p w:rsidR="00C13B3C" w:rsidRDefault="00C13B3C" w:rsidP="00C13B3C">
      <w:pPr>
        <w:tabs>
          <w:tab w:val="left" w:pos="836"/>
          <w:tab w:val="center" w:pos="4153"/>
        </w:tabs>
        <w:spacing w:after="0" w:line="240" w:lineRule="auto"/>
        <w:jc w:val="left"/>
        <w:rPr>
          <w:rFonts w:cs="PT Bold Heading"/>
          <w:rtl/>
        </w:rPr>
      </w:pPr>
      <w:r>
        <w:rPr>
          <w:rFonts w:cs="PT Bold Heading" w:hint="cs"/>
          <w:rtl/>
        </w:rPr>
        <w:t xml:space="preserve">الساعات المعتمدة:       60 ساعة  </w:t>
      </w:r>
    </w:p>
    <w:p w:rsidR="00C13B3C" w:rsidRDefault="00C13B3C" w:rsidP="00C13B3C">
      <w:pPr>
        <w:tabs>
          <w:tab w:val="left" w:pos="836"/>
          <w:tab w:val="center" w:pos="4153"/>
        </w:tabs>
        <w:spacing w:after="0" w:line="240" w:lineRule="auto"/>
        <w:jc w:val="left"/>
        <w:rPr>
          <w:rFonts w:cs="PT Bold Heading"/>
          <w:rtl/>
        </w:rPr>
      </w:pPr>
    </w:p>
    <w:tbl>
      <w:tblPr>
        <w:bidiVisual/>
        <w:tblW w:w="7276" w:type="dxa"/>
        <w:jc w:val="center"/>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ook w:val="01E0" w:firstRow="1" w:lastRow="1" w:firstColumn="1" w:lastColumn="1" w:noHBand="0" w:noVBand="0"/>
      </w:tblPr>
      <w:tblGrid>
        <w:gridCol w:w="641"/>
        <w:gridCol w:w="5307"/>
        <w:gridCol w:w="1328"/>
      </w:tblGrid>
      <w:tr w:rsidR="006D1D8D" w:rsidRPr="00AD1FD3" w:rsidTr="006D1D8D">
        <w:trPr>
          <w:tblHeader/>
          <w:jc w:val="center"/>
        </w:trPr>
        <w:tc>
          <w:tcPr>
            <w:tcW w:w="641" w:type="dxa"/>
            <w:tcBorders>
              <w:top w:val="single" w:sz="18" w:space="0" w:color="auto"/>
              <w:bottom w:val="single" w:sz="18" w:space="0" w:color="auto"/>
            </w:tcBorders>
            <w:shd w:val="clear" w:color="auto" w:fill="E6E6E6"/>
            <w:vAlign w:val="center"/>
          </w:tcPr>
          <w:p w:rsidR="006D1D8D" w:rsidRPr="006D1D8D" w:rsidRDefault="006D1D8D" w:rsidP="006D1D8D">
            <w:pPr>
              <w:spacing w:after="0" w:line="240" w:lineRule="auto"/>
              <w:ind w:left="73"/>
              <w:rPr>
                <w:rFonts w:asciiTheme="majorBidi" w:hAnsiTheme="majorBidi" w:cs="PT Bold Heading"/>
                <w:rtl/>
              </w:rPr>
            </w:pPr>
            <w:r w:rsidRPr="006D1D8D">
              <w:rPr>
                <w:rFonts w:asciiTheme="majorBidi" w:hAnsiTheme="majorBidi" w:cs="PT Bold Heading" w:hint="cs"/>
                <w:rtl/>
              </w:rPr>
              <w:t>رقم</w:t>
            </w:r>
          </w:p>
        </w:tc>
        <w:tc>
          <w:tcPr>
            <w:tcW w:w="5307" w:type="dxa"/>
            <w:tcBorders>
              <w:top w:val="single" w:sz="18" w:space="0" w:color="auto"/>
              <w:bottom w:val="single" w:sz="18" w:space="0" w:color="auto"/>
            </w:tcBorders>
            <w:shd w:val="clear" w:color="auto" w:fill="E6E6E6"/>
            <w:vAlign w:val="center"/>
          </w:tcPr>
          <w:p w:rsidR="006D1D8D" w:rsidRPr="006D1D8D" w:rsidRDefault="006D1D8D" w:rsidP="006D1D8D">
            <w:pPr>
              <w:spacing w:after="0" w:line="240" w:lineRule="auto"/>
              <w:ind w:left="73"/>
              <w:rPr>
                <w:rFonts w:asciiTheme="majorBidi" w:hAnsiTheme="majorBidi" w:cs="PT Bold Heading"/>
                <w:rtl/>
              </w:rPr>
            </w:pPr>
            <w:r w:rsidRPr="006D1D8D">
              <w:rPr>
                <w:rFonts w:asciiTheme="majorBidi" w:hAnsiTheme="majorBidi" w:cs="PT Bold Heading" w:hint="cs"/>
                <w:rtl/>
              </w:rPr>
              <w:t>المقرر</w:t>
            </w:r>
          </w:p>
        </w:tc>
        <w:tc>
          <w:tcPr>
            <w:tcW w:w="1328" w:type="dxa"/>
            <w:tcBorders>
              <w:top w:val="single" w:sz="18" w:space="0" w:color="auto"/>
              <w:bottom w:val="single" w:sz="18" w:space="0" w:color="auto"/>
              <w:right w:val="single" w:sz="18" w:space="0" w:color="auto"/>
            </w:tcBorders>
            <w:shd w:val="clear" w:color="auto" w:fill="E6E6E6"/>
            <w:vAlign w:val="center"/>
          </w:tcPr>
          <w:p w:rsidR="006D1D8D" w:rsidRPr="006D1D8D" w:rsidRDefault="006D1D8D" w:rsidP="006D1D8D">
            <w:pPr>
              <w:spacing w:after="0" w:line="240" w:lineRule="auto"/>
              <w:ind w:left="73"/>
              <w:rPr>
                <w:rFonts w:asciiTheme="majorBidi" w:hAnsiTheme="majorBidi" w:cs="PT Bold Heading"/>
                <w:rtl/>
              </w:rPr>
            </w:pPr>
            <w:r w:rsidRPr="006D1D8D">
              <w:rPr>
                <w:rFonts w:asciiTheme="majorBidi" w:hAnsiTheme="majorBidi" w:cs="PT Bold Heading" w:hint="cs"/>
                <w:rtl/>
              </w:rPr>
              <w:t>الساعات المعتمدة</w:t>
            </w:r>
          </w:p>
        </w:tc>
      </w:tr>
      <w:tr w:rsidR="006D1D8D" w:rsidRPr="00AD1FD3" w:rsidTr="003503E6">
        <w:trPr>
          <w:jc w:val="center"/>
        </w:trPr>
        <w:tc>
          <w:tcPr>
            <w:tcW w:w="7276" w:type="dxa"/>
            <w:gridSpan w:val="3"/>
            <w:tcBorders>
              <w:top w:val="single" w:sz="18" w:space="0" w:color="auto"/>
              <w:bottom w:val="single" w:sz="6" w:space="0" w:color="auto"/>
              <w:right w:val="single" w:sz="18" w:space="0" w:color="auto"/>
            </w:tcBorders>
            <w:shd w:val="clear" w:color="auto" w:fill="DDD9C3" w:themeFill="background2" w:themeFillShade="E6"/>
            <w:vAlign w:val="center"/>
          </w:tcPr>
          <w:p w:rsidR="006D1D8D" w:rsidRPr="006D1D8D" w:rsidRDefault="006D1D8D" w:rsidP="006D1D8D">
            <w:pPr>
              <w:spacing w:after="0" w:line="240" w:lineRule="auto"/>
              <w:ind w:left="73"/>
              <w:rPr>
                <w:rFonts w:asciiTheme="majorBidi" w:hAnsiTheme="majorBidi" w:cs="PT Bold Heading"/>
                <w:rtl/>
              </w:rPr>
            </w:pPr>
            <w:r w:rsidRPr="006D1D8D">
              <w:rPr>
                <w:rFonts w:asciiTheme="majorBidi" w:hAnsiTheme="majorBidi" w:cs="PT Bold Heading" w:hint="cs"/>
                <w:rtl/>
              </w:rPr>
              <w:t>السنة الدراسية الأولى  (الدبلوم العالي)</w:t>
            </w:r>
          </w:p>
        </w:tc>
      </w:tr>
      <w:tr w:rsidR="006D1D8D" w:rsidRPr="00AD1FD3" w:rsidTr="006D1D8D">
        <w:trPr>
          <w:jc w:val="center"/>
        </w:trPr>
        <w:tc>
          <w:tcPr>
            <w:tcW w:w="7276" w:type="dxa"/>
            <w:gridSpan w:val="3"/>
            <w:tcBorders>
              <w:top w:val="single" w:sz="18" w:space="0" w:color="auto"/>
              <w:bottom w:val="single" w:sz="6" w:space="0" w:color="auto"/>
              <w:right w:val="single" w:sz="18" w:space="0" w:color="auto"/>
            </w:tcBorders>
            <w:shd w:val="clear" w:color="auto" w:fill="FFFFFF" w:themeFill="background1"/>
            <w:vAlign w:val="center"/>
          </w:tcPr>
          <w:p w:rsidR="006D1D8D" w:rsidRPr="006D1D8D" w:rsidRDefault="006D1D8D" w:rsidP="006D1D8D">
            <w:pPr>
              <w:spacing w:after="0" w:line="240" w:lineRule="auto"/>
              <w:ind w:left="73"/>
              <w:jc w:val="left"/>
              <w:rPr>
                <w:rFonts w:asciiTheme="majorBidi" w:hAnsiTheme="majorBidi" w:cstheme="majorBidi"/>
                <w:b/>
                <w:bCs/>
                <w:sz w:val="32"/>
                <w:szCs w:val="32"/>
                <w:rtl/>
              </w:rPr>
            </w:pPr>
            <w:r w:rsidRPr="006D1D8D">
              <w:rPr>
                <w:rFonts w:asciiTheme="majorBidi" w:hAnsiTheme="majorBidi" w:cstheme="majorBidi" w:hint="cs"/>
                <w:b/>
                <w:bCs/>
                <w:sz w:val="32"/>
                <w:szCs w:val="32"/>
                <w:rtl/>
              </w:rPr>
              <w:t>الفصل الدراسي الأول</w:t>
            </w:r>
          </w:p>
        </w:tc>
      </w:tr>
      <w:tr w:rsidR="006D1D8D" w:rsidRPr="00AD1FD3" w:rsidTr="006D1D8D">
        <w:trPr>
          <w:jc w:val="center"/>
        </w:trPr>
        <w:tc>
          <w:tcPr>
            <w:tcW w:w="641" w:type="dxa"/>
            <w:tcBorders>
              <w:top w:val="single" w:sz="6" w:space="0" w:color="auto"/>
            </w:tcBorders>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tcBorders>
              <w:top w:val="single" w:sz="6"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طرائق تعليم اللغة العربية لغير الناطقين بها</w:t>
            </w:r>
          </w:p>
        </w:tc>
        <w:tc>
          <w:tcPr>
            <w:tcW w:w="1328" w:type="dxa"/>
            <w:tcBorders>
              <w:top w:val="single" w:sz="6" w:space="0" w:color="auto"/>
              <w:right w:val="single" w:sz="18"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الــمــدخــل إلى علم اللغــة الحــديث</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اسـتــخـدام الــحـاســوب في التعليم</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الحضارة العربية الإسلامية</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النـحــــو والــصــرف</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تكنولوجــيا الـتعـليـــم</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عـــلــم الأصـــــــوات</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علم الدلالة والمعاجم</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tcBorders>
              <w:bottom w:val="single" w:sz="6" w:space="0" w:color="auto"/>
            </w:tcBorders>
            <w:vAlign w:val="center"/>
          </w:tcPr>
          <w:p w:rsidR="006D1D8D" w:rsidRPr="006D1D8D" w:rsidRDefault="006D1D8D" w:rsidP="00C83C2A">
            <w:pPr>
              <w:pStyle w:val="a9"/>
              <w:numPr>
                <w:ilvl w:val="0"/>
                <w:numId w:val="18"/>
              </w:numPr>
              <w:spacing w:after="0" w:line="240" w:lineRule="auto"/>
              <w:jc w:val="left"/>
              <w:rPr>
                <w:rFonts w:asciiTheme="majorBidi" w:hAnsiTheme="majorBidi" w:cstheme="majorBidi"/>
                <w:b/>
                <w:bCs/>
                <w:sz w:val="32"/>
                <w:szCs w:val="32"/>
                <w:rtl/>
              </w:rPr>
            </w:pPr>
          </w:p>
        </w:tc>
        <w:tc>
          <w:tcPr>
            <w:tcW w:w="5307" w:type="dxa"/>
            <w:tcBorders>
              <w:bottom w:val="single" w:sz="6"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مــنـاهـــج الــبــحــث</w:t>
            </w:r>
          </w:p>
        </w:tc>
        <w:tc>
          <w:tcPr>
            <w:tcW w:w="1328" w:type="dxa"/>
            <w:tcBorders>
              <w:bottom w:val="single" w:sz="6" w:space="0" w:color="auto"/>
              <w:right w:val="single" w:sz="18"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7276" w:type="dxa"/>
            <w:gridSpan w:val="3"/>
            <w:tcBorders>
              <w:top w:val="single" w:sz="6" w:space="0" w:color="auto"/>
              <w:bottom w:val="single" w:sz="6" w:space="0" w:color="auto"/>
              <w:right w:val="single" w:sz="18" w:space="0" w:color="auto"/>
            </w:tcBorders>
            <w:shd w:val="clear" w:color="auto" w:fill="FFFFFF" w:themeFill="background1"/>
            <w:vAlign w:val="center"/>
          </w:tcPr>
          <w:p w:rsidR="006D1D8D" w:rsidRPr="006D1D8D" w:rsidRDefault="006D1D8D" w:rsidP="006D1D8D">
            <w:pPr>
              <w:spacing w:after="0" w:line="240" w:lineRule="auto"/>
              <w:ind w:left="73"/>
              <w:jc w:val="left"/>
              <w:rPr>
                <w:rFonts w:asciiTheme="majorBidi" w:hAnsiTheme="majorBidi" w:cstheme="majorBidi"/>
                <w:b/>
                <w:bCs/>
                <w:sz w:val="32"/>
                <w:szCs w:val="32"/>
                <w:rtl/>
              </w:rPr>
            </w:pPr>
            <w:r w:rsidRPr="006D1D8D">
              <w:rPr>
                <w:rFonts w:asciiTheme="majorBidi" w:hAnsiTheme="majorBidi" w:cstheme="majorBidi" w:hint="cs"/>
                <w:b/>
                <w:bCs/>
                <w:sz w:val="32"/>
                <w:szCs w:val="32"/>
                <w:rtl/>
              </w:rPr>
              <w:t xml:space="preserve">الفصل الدراسي الثاني </w:t>
            </w:r>
          </w:p>
        </w:tc>
      </w:tr>
      <w:tr w:rsidR="006D1D8D" w:rsidRPr="00AD1FD3" w:rsidTr="006D1D8D">
        <w:trPr>
          <w:jc w:val="center"/>
        </w:trPr>
        <w:tc>
          <w:tcPr>
            <w:tcW w:w="641" w:type="dxa"/>
            <w:tcBorders>
              <w:top w:val="single" w:sz="6" w:space="0" w:color="auto"/>
            </w:tcBorders>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tcBorders>
              <w:top w:val="single" w:sz="6"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التدريبات والاختبارات اللغويـة</w:t>
            </w:r>
          </w:p>
        </w:tc>
        <w:tc>
          <w:tcPr>
            <w:tcW w:w="1328" w:type="dxa"/>
            <w:tcBorders>
              <w:top w:val="single" w:sz="6" w:space="0" w:color="auto"/>
              <w:right w:val="single" w:sz="18"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التحليل التقابلي وتحليل الأخطاء</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 xml:space="preserve">فــقـــه اللــغـــة الــعــربــيــــة </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طرق وأساليب تدريس العلوم الإسلامية</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مناهـــج وإعــداد مــواد اللغــة العربيـة</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3</w:t>
            </w:r>
          </w:p>
        </w:tc>
      </w:tr>
      <w:tr w:rsidR="006D1D8D" w:rsidRPr="00AD1FD3" w:rsidTr="006D1D8D">
        <w:trPr>
          <w:jc w:val="center"/>
        </w:trPr>
        <w:tc>
          <w:tcPr>
            <w:tcW w:w="641" w:type="dxa"/>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بلاغــة ونــقـــد</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tcBorders>
              <w:bottom w:val="single" w:sz="6" w:space="0" w:color="auto"/>
            </w:tcBorders>
            <w:vAlign w:val="center"/>
          </w:tcPr>
          <w:p w:rsidR="006D1D8D" w:rsidRPr="006D1D8D" w:rsidRDefault="006D1D8D" w:rsidP="00C83C2A">
            <w:pPr>
              <w:pStyle w:val="a9"/>
              <w:numPr>
                <w:ilvl w:val="0"/>
                <w:numId w:val="19"/>
              </w:numPr>
              <w:spacing w:after="0" w:line="240" w:lineRule="auto"/>
              <w:jc w:val="left"/>
              <w:rPr>
                <w:rFonts w:asciiTheme="majorBidi" w:hAnsiTheme="majorBidi" w:cstheme="majorBidi"/>
                <w:b/>
                <w:bCs/>
                <w:sz w:val="32"/>
                <w:szCs w:val="32"/>
                <w:rtl/>
              </w:rPr>
            </w:pPr>
          </w:p>
        </w:tc>
        <w:tc>
          <w:tcPr>
            <w:tcW w:w="5307" w:type="dxa"/>
            <w:tcBorders>
              <w:bottom w:val="single" w:sz="6"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الــعــــــروض</w:t>
            </w:r>
          </w:p>
        </w:tc>
        <w:tc>
          <w:tcPr>
            <w:tcW w:w="1328" w:type="dxa"/>
            <w:tcBorders>
              <w:bottom w:val="single" w:sz="6"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1</w:t>
            </w:r>
          </w:p>
        </w:tc>
      </w:tr>
      <w:tr w:rsidR="006D1D8D" w:rsidRPr="00AD1FD3" w:rsidTr="003503E6">
        <w:trPr>
          <w:jc w:val="center"/>
        </w:trPr>
        <w:tc>
          <w:tcPr>
            <w:tcW w:w="7276" w:type="dxa"/>
            <w:gridSpan w:val="3"/>
            <w:tcBorders>
              <w:top w:val="single" w:sz="6" w:space="0" w:color="auto"/>
              <w:bottom w:val="single" w:sz="6" w:space="0" w:color="auto"/>
              <w:right w:val="single" w:sz="18" w:space="0" w:color="auto"/>
            </w:tcBorders>
            <w:shd w:val="clear" w:color="auto" w:fill="DDD9C3" w:themeFill="background2" w:themeFillShade="E6"/>
            <w:vAlign w:val="center"/>
          </w:tcPr>
          <w:p w:rsidR="006D1D8D" w:rsidRPr="006D1D8D" w:rsidRDefault="006D1D8D" w:rsidP="006D1D8D">
            <w:pPr>
              <w:spacing w:after="0" w:line="240" w:lineRule="auto"/>
              <w:ind w:left="73"/>
              <w:rPr>
                <w:rFonts w:asciiTheme="majorBidi" w:hAnsiTheme="majorBidi" w:cs="PT Bold Heading"/>
                <w:rtl/>
              </w:rPr>
            </w:pPr>
            <w:r w:rsidRPr="006D1D8D">
              <w:rPr>
                <w:rFonts w:asciiTheme="majorBidi" w:hAnsiTheme="majorBidi" w:cs="PT Bold Heading" w:hint="cs"/>
                <w:rtl/>
              </w:rPr>
              <w:t>السنة الدراسية الثانية  (الماجستير)</w:t>
            </w:r>
          </w:p>
        </w:tc>
      </w:tr>
      <w:tr w:rsidR="006D1D8D" w:rsidRPr="00AD1FD3" w:rsidTr="006D1D8D">
        <w:trPr>
          <w:jc w:val="center"/>
        </w:trPr>
        <w:tc>
          <w:tcPr>
            <w:tcW w:w="7276" w:type="dxa"/>
            <w:gridSpan w:val="3"/>
            <w:tcBorders>
              <w:top w:val="single" w:sz="6" w:space="0" w:color="auto"/>
              <w:bottom w:val="single" w:sz="6" w:space="0" w:color="auto"/>
              <w:right w:val="single" w:sz="18" w:space="0" w:color="auto"/>
            </w:tcBorders>
            <w:shd w:val="clear" w:color="auto" w:fill="FFFFFF" w:themeFill="background1"/>
            <w:vAlign w:val="center"/>
          </w:tcPr>
          <w:p w:rsidR="006D1D8D" w:rsidRPr="006D1D8D" w:rsidRDefault="006D1D8D" w:rsidP="006D1D8D">
            <w:pPr>
              <w:spacing w:after="0" w:line="240" w:lineRule="auto"/>
              <w:ind w:left="73"/>
              <w:jc w:val="left"/>
              <w:rPr>
                <w:rFonts w:asciiTheme="majorBidi" w:hAnsiTheme="majorBidi" w:cstheme="majorBidi"/>
                <w:b/>
                <w:bCs/>
                <w:sz w:val="32"/>
                <w:szCs w:val="32"/>
                <w:rtl/>
              </w:rPr>
            </w:pPr>
            <w:r w:rsidRPr="006D1D8D">
              <w:rPr>
                <w:rFonts w:asciiTheme="majorBidi" w:hAnsiTheme="majorBidi" w:cstheme="majorBidi" w:hint="cs"/>
                <w:b/>
                <w:bCs/>
                <w:sz w:val="32"/>
                <w:szCs w:val="32"/>
                <w:rtl/>
              </w:rPr>
              <w:t xml:space="preserve">الفصل الدراسي الثالث </w:t>
            </w:r>
          </w:p>
        </w:tc>
      </w:tr>
      <w:tr w:rsidR="006D1D8D" w:rsidRPr="00AD1FD3" w:rsidTr="006D1D8D">
        <w:trPr>
          <w:jc w:val="center"/>
        </w:trPr>
        <w:tc>
          <w:tcPr>
            <w:tcW w:w="641" w:type="dxa"/>
            <w:tcBorders>
              <w:top w:val="single" w:sz="6" w:space="0" w:color="auto"/>
            </w:tcBorders>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tcBorders>
              <w:top w:val="single" w:sz="6"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دراسات متقـدمة في اللغـة العربيـة</w:t>
            </w:r>
          </w:p>
        </w:tc>
        <w:tc>
          <w:tcPr>
            <w:tcW w:w="1328" w:type="dxa"/>
            <w:tcBorders>
              <w:top w:val="single" w:sz="6"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الإشراف التربوي وتأهيل المعـلمين</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 xml:space="preserve">علـم اللغــة النفــسي </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علم اللغة الاجتماعي</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دراســات ميدانـيــــة</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أساليب تدريس مهارات اللغة العربية</w:t>
            </w:r>
          </w:p>
        </w:tc>
        <w:tc>
          <w:tcPr>
            <w:tcW w:w="1328" w:type="dxa"/>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2</w:t>
            </w:r>
          </w:p>
        </w:tc>
      </w:tr>
      <w:tr w:rsidR="006D1D8D" w:rsidRPr="00AD1FD3" w:rsidTr="006D1D8D">
        <w:trPr>
          <w:jc w:val="center"/>
        </w:trPr>
        <w:tc>
          <w:tcPr>
            <w:tcW w:w="641" w:type="dxa"/>
            <w:tcBorders>
              <w:bottom w:val="single" w:sz="6" w:space="0" w:color="auto"/>
            </w:tcBorders>
            <w:vAlign w:val="center"/>
          </w:tcPr>
          <w:p w:rsidR="006D1D8D" w:rsidRPr="006D1D8D" w:rsidRDefault="006D1D8D" w:rsidP="00C83C2A">
            <w:pPr>
              <w:pStyle w:val="a9"/>
              <w:numPr>
                <w:ilvl w:val="0"/>
                <w:numId w:val="21"/>
              </w:numPr>
              <w:spacing w:after="0" w:line="240" w:lineRule="auto"/>
              <w:jc w:val="left"/>
              <w:rPr>
                <w:rFonts w:asciiTheme="majorBidi" w:hAnsiTheme="majorBidi" w:cstheme="majorBidi"/>
                <w:b/>
                <w:bCs/>
                <w:sz w:val="32"/>
                <w:szCs w:val="32"/>
                <w:rtl/>
              </w:rPr>
            </w:pPr>
          </w:p>
        </w:tc>
        <w:tc>
          <w:tcPr>
            <w:tcW w:w="5307" w:type="dxa"/>
            <w:tcBorders>
              <w:bottom w:val="single" w:sz="6"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Pr>
            </w:pPr>
            <w:r w:rsidRPr="006D1D8D">
              <w:rPr>
                <w:rFonts w:asciiTheme="majorBidi" w:hAnsiTheme="majorBidi" w:cstheme="majorBidi" w:hint="cs"/>
                <w:b/>
                <w:bCs/>
                <w:sz w:val="32"/>
                <w:szCs w:val="32"/>
                <w:rtl/>
              </w:rPr>
              <w:t>التربيــة العـمـليـــة</w:t>
            </w:r>
          </w:p>
        </w:tc>
        <w:tc>
          <w:tcPr>
            <w:tcW w:w="1328" w:type="dxa"/>
            <w:tcBorders>
              <w:bottom w:val="single" w:sz="6"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4</w:t>
            </w:r>
          </w:p>
        </w:tc>
      </w:tr>
      <w:tr w:rsidR="006D1D8D" w:rsidRPr="00AD1FD3" w:rsidTr="006D1D8D">
        <w:trPr>
          <w:jc w:val="center"/>
        </w:trPr>
        <w:tc>
          <w:tcPr>
            <w:tcW w:w="7276" w:type="dxa"/>
            <w:gridSpan w:val="3"/>
            <w:tcBorders>
              <w:bottom w:val="single" w:sz="6" w:space="0" w:color="auto"/>
            </w:tcBorders>
            <w:shd w:val="clear" w:color="auto" w:fill="FFFFFF" w:themeFill="background1"/>
            <w:vAlign w:val="center"/>
          </w:tcPr>
          <w:p w:rsidR="006D1D8D" w:rsidRPr="006D1D8D" w:rsidRDefault="006D1D8D" w:rsidP="006D1D8D">
            <w:pPr>
              <w:spacing w:after="0" w:line="240" w:lineRule="auto"/>
              <w:ind w:left="73"/>
              <w:jc w:val="left"/>
              <w:rPr>
                <w:rFonts w:asciiTheme="majorBidi" w:hAnsiTheme="majorBidi" w:cstheme="majorBidi"/>
                <w:b/>
                <w:bCs/>
                <w:sz w:val="32"/>
                <w:szCs w:val="32"/>
                <w:rtl/>
              </w:rPr>
            </w:pPr>
            <w:r w:rsidRPr="006D1D8D">
              <w:rPr>
                <w:rFonts w:asciiTheme="majorBidi" w:hAnsiTheme="majorBidi" w:cstheme="majorBidi" w:hint="cs"/>
                <w:b/>
                <w:bCs/>
                <w:sz w:val="32"/>
                <w:szCs w:val="32"/>
                <w:rtl/>
              </w:rPr>
              <w:t>الفصل الدراسي</w:t>
            </w:r>
            <w:r w:rsidR="003F58C0">
              <w:rPr>
                <w:rFonts w:asciiTheme="majorBidi" w:hAnsiTheme="majorBidi" w:cstheme="majorBidi" w:hint="cs"/>
                <w:b/>
                <w:bCs/>
                <w:sz w:val="32"/>
                <w:szCs w:val="32"/>
                <w:rtl/>
              </w:rPr>
              <w:t xml:space="preserve"> الرابع</w:t>
            </w:r>
            <w:r w:rsidRPr="006D1D8D">
              <w:rPr>
                <w:rFonts w:asciiTheme="majorBidi" w:hAnsiTheme="majorBidi" w:cstheme="majorBidi" w:hint="cs"/>
                <w:b/>
                <w:bCs/>
                <w:sz w:val="32"/>
                <w:szCs w:val="32"/>
                <w:rtl/>
              </w:rPr>
              <w:t xml:space="preserve"> </w:t>
            </w:r>
          </w:p>
        </w:tc>
      </w:tr>
      <w:tr w:rsidR="006D1D8D" w:rsidRPr="00AD1FD3" w:rsidTr="006D1D8D">
        <w:trPr>
          <w:jc w:val="center"/>
        </w:trPr>
        <w:tc>
          <w:tcPr>
            <w:tcW w:w="641" w:type="dxa"/>
            <w:tcBorders>
              <w:bottom w:val="single" w:sz="18" w:space="0" w:color="auto"/>
            </w:tcBorders>
            <w:vAlign w:val="center"/>
          </w:tcPr>
          <w:p w:rsidR="006D1D8D" w:rsidRPr="006D1D8D" w:rsidRDefault="006D1D8D" w:rsidP="00C83C2A">
            <w:pPr>
              <w:pStyle w:val="a9"/>
              <w:numPr>
                <w:ilvl w:val="0"/>
                <w:numId w:val="20"/>
              </w:numPr>
              <w:spacing w:after="0" w:line="240" w:lineRule="auto"/>
              <w:jc w:val="left"/>
              <w:rPr>
                <w:rFonts w:asciiTheme="majorBidi" w:hAnsiTheme="majorBidi" w:cstheme="majorBidi"/>
                <w:b/>
                <w:bCs/>
                <w:sz w:val="32"/>
                <w:szCs w:val="32"/>
                <w:rtl/>
              </w:rPr>
            </w:pPr>
          </w:p>
        </w:tc>
        <w:tc>
          <w:tcPr>
            <w:tcW w:w="5307" w:type="dxa"/>
            <w:tcBorders>
              <w:bottom w:val="single" w:sz="18" w:space="0" w:color="auto"/>
            </w:tcBorders>
            <w:vAlign w:val="center"/>
          </w:tcPr>
          <w:p w:rsidR="006D1D8D" w:rsidRPr="006D1D8D" w:rsidRDefault="006D1D8D" w:rsidP="00E6124D">
            <w:pPr>
              <w:spacing w:after="0" w:line="240" w:lineRule="auto"/>
              <w:ind w:left="73"/>
              <w:jc w:val="left"/>
              <w:rPr>
                <w:rFonts w:asciiTheme="majorBidi" w:hAnsiTheme="majorBidi" w:cstheme="majorBidi"/>
                <w:b/>
                <w:bCs/>
                <w:sz w:val="32"/>
                <w:szCs w:val="32"/>
                <w:rtl/>
              </w:rPr>
            </w:pPr>
            <w:r w:rsidRPr="006D1D8D">
              <w:rPr>
                <w:rFonts w:asciiTheme="majorBidi" w:hAnsiTheme="majorBidi" w:cstheme="majorBidi" w:hint="cs"/>
                <w:b/>
                <w:bCs/>
                <w:sz w:val="32"/>
                <w:szCs w:val="32"/>
                <w:rtl/>
              </w:rPr>
              <w:t>البحث التكميلي</w:t>
            </w:r>
          </w:p>
        </w:tc>
        <w:tc>
          <w:tcPr>
            <w:tcW w:w="1328" w:type="dxa"/>
            <w:tcBorders>
              <w:bottom w:val="single" w:sz="18"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12</w:t>
            </w:r>
          </w:p>
        </w:tc>
      </w:tr>
      <w:tr w:rsidR="006D1D8D" w:rsidRPr="00AD1FD3" w:rsidTr="006D1D8D">
        <w:trPr>
          <w:jc w:val="center"/>
        </w:trPr>
        <w:tc>
          <w:tcPr>
            <w:tcW w:w="5948" w:type="dxa"/>
            <w:gridSpan w:val="2"/>
            <w:tcBorders>
              <w:top w:val="single" w:sz="18" w:space="0" w:color="auto"/>
              <w:bottom w:val="single" w:sz="18"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مجموع الساعات المعتمدة</w:t>
            </w:r>
          </w:p>
        </w:tc>
        <w:tc>
          <w:tcPr>
            <w:tcW w:w="1328" w:type="dxa"/>
            <w:tcBorders>
              <w:top w:val="single" w:sz="18" w:space="0" w:color="auto"/>
              <w:bottom w:val="single" w:sz="18" w:space="0" w:color="auto"/>
            </w:tcBorders>
            <w:vAlign w:val="center"/>
          </w:tcPr>
          <w:p w:rsidR="006D1D8D" w:rsidRPr="006D1D8D" w:rsidRDefault="006D1D8D" w:rsidP="006D1D8D">
            <w:pPr>
              <w:spacing w:after="0" w:line="240" w:lineRule="auto"/>
              <w:ind w:left="73"/>
              <w:rPr>
                <w:rFonts w:asciiTheme="majorBidi" w:hAnsiTheme="majorBidi" w:cstheme="majorBidi"/>
                <w:b/>
                <w:bCs/>
                <w:sz w:val="32"/>
                <w:szCs w:val="32"/>
                <w:rtl/>
              </w:rPr>
            </w:pPr>
            <w:r w:rsidRPr="006D1D8D">
              <w:rPr>
                <w:rFonts w:asciiTheme="majorBidi" w:hAnsiTheme="majorBidi" w:cstheme="majorBidi" w:hint="cs"/>
                <w:b/>
                <w:bCs/>
                <w:sz w:val="32"/>
                <w:szCs w:val="32"/>
                <w:rtl/>
              </w:rPr>
              <w:t>60</w:t>
            </w:r>
          </w:p>
        </w:tc>
      </w:tr>
    </w:tbl>
    <w:p w:rsidR="00D17039" w:rsidRDefault="00D17039" w:rsidP="00AD0B18">
      <w:pPr>
        <w:pStyle w:val="1"/>
        <w:ind w:left="720"/>
        <w:jc w:val="both"/>
        <w:rPr>
          <w:rFonts w:ascii="Simplified Arabic" w:hAnsi="Simplified Arabic" w:cs="Simplified Arabic"/>
          <w:sz w:val="28"/>
          <w:szCs w:val="28"/>
          <w:rtl/>
        </w:rPr>
      </w:pPr>
    </w:p>
    <w:p w:rsidR="00C13B3C" w:rsidRDefault="00C13B3C" w:rsidP="00AD0B18">
      <w:pPr>
        <w:pStyle w:val="1"/>
        <w:ind w:left="720"/>
        <w:jc w:val="both"/>
        <w:rPr>
          <w:rFonts w:ascii="Simplified Arabic" w:hAnsi="Simplified Arabic" w:cs="Simplified Arabic"/>
          <w:sz w:val="28"/>
          <w:szCs w:val="28"/>
          <w:rtl/>
        </w:rPr>
      </w:pPr>
    </w:p>
    <w:p w:rsidR="00A86EEA" w:rsidRDefault="00A86EEA" w:rsidP="00AD0B18">
      <w:pPr>
        <w:pStyle w:val="1"/>
        <w:ind w:left="720"/>
        <w:jc w:val="both"/>
        <w:rPr>
          <w:rFonts w:ascii="Simplified Arabic" w:hAnsi="Simplified Arabic" w:cs="Simplified Arabic"/>
          <w:sz w:val="28"/>
          <w:szCs w:val="28"/>
          <w:rtl/>
        </w:rPr>
      </w:pPr>
    </w:p>
    <w:p w:rsidR="00E6124D" w:rsidRDefault="00E6124D" w:rsidP="00AD0B18">
      <w:pPr>
        <w:pStyle w:val="1"/>
        <w:ind w:left="720"/>
        <w:jc w:val="both"/>
        <w:rPr>
          <w:rFonts w:ascii="Simplified Arabic" w:hAnsi="Simplified Arabic" w:cs="Simplified Arabic"/>
          <w:sz w:val="28"/>
          <w:szCs w:val="28"/>
          <w:rtl/>
        </w:rPr>
      </w:pPr>
    </w:p>
    <w:p w:rsidR="00E6124D" w:rsidRDefault="00E6124D" w:rsidP="00AD0B18">
      <w:pPr>
        <w:pStyle w:val="1"/>
        <w:ind w:left="720"/>
        <w:jc w:val="both"/>
        <w:rPr>
          <w:rFonts w:ascii="Simplified Arabic" w:hAnsi="Simplified Arabic" w:cs="Simplified Arabic"/>
          <w:sz w:val="28"/>
          <w:szCs w:val="28"/>
          <w:rtl/>
        </w:rPr>
      </w:pPr>
    </w:p>
    <w:p w:rsidR="00E6124D" w:rsidRDefault="00E6124D" w:rsidP="00AD0B18">
      <w:pPr>
        <w:pStyle w:val="1"/>
        <w:ind w:left="720"/>
        <w:jc w:val="both"/>
        <w:rPr>
          <w:rFonts w:ascii="Simplified Arabic" w:hAnsi="Simplified Arabic" w:cs="Simplified Arabic"/>
          <w:sz w:val="28"/>
          <w:szCs w:val="28"/>
          <w:rtl/>
        </w:rPr>
      </w:pPr>
    </w:p>
    <w:p w:rsidR="00E6124D" w:rsidRDefault="00E6124D"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4E4C6B" w:rsidRDefault="004E4C6B" w:rsidP="00AD0B18">
      <w:pPr>
        <w:pStyle w:val="1"/>
        <w:ind w:left="720"/>
        <w:jc w:val="both"/>
        <w:rPr>
          <w:rFonts w:ascii="Simplified Arabic" w:hAnsi="Simplified Arabic" w:cs="Simplified Arabic"/>
          <w:sz w:val="28"/>
          <w:szCs w:val="28"/>
          <w:rtl/>
        </w:rPr>
      </w:pPr>
    </w:p>
    <w:p w:rsidR="00E92E71" w:rsidRDefault="00E92E71" w:rsidP="00AD0B18">
      <w:pPr>
        <w:pStyle w:val="1"/>
        <w:ind w:left="720"/>
        <w:jc w:val="both"/>
        <w:rPr>
          <w:rFonts w:ascii="Simplified Arabic" w:hAnsi="Simplified Arabic" w:cs="Simplified Arabic"/>
          <w:sz w:val="28"/>
          <w:szCs w:val="28"/>
        </w:rPr>
      </w:pPr>
    </w:p>
    <w:p w:rsidR="002F2F5E" w:rsidRDefault="002F2F5E" w:rsidP="00AD0B18">
      <w:pPr>
        <w:pStyle w:val="1"/>
        <w:ind w:left="720"/>
        <w:jc w:val="both"/>
        <w:rPr>
          <w:rFonts w:ascii="Simplified Arabic" w:hAnsi="Simplified Arabic" w:cs="Simplified Arabic"/>
          <w:sz w:val="28"/>
          <w:szCs w:val="28"/>
        </w:rPr>
      </w:pPr>
    </w:p>
    <w:p w:rsidR="002F2F5E" w:rsidRDefault="002F2F5E" w:rsidP="00AD0B18">
      <w:pPr>
        <w:pStyle w:val="1"/>
        <w:ind w:left="720"/>
        <w:jc w:val="both"/>
        <w:rPr>
          <w:rFonts w:ascii="Simplified Arabic" w:hAnsi="Simplified Arabic" w:cs="Simplified Arabic"/>
          <w:sz w:val="28"/>
          <w:szCs w:val="28"/>
        </w:rPr>
      </w:pPr>
    </w:p>
    <w:p w:rsidR="002F2F5E" w:rsidRDefault="002F2F5E" w:rsidP="00AD0B18">
      <w:pPr>
        <w:pStyle w:val="1"/>
        <w:ind w:left="720"/>
        <w:jc w:val="both"/>
        <w:rPr>
          <w:rFonts w:ascii="Simplified Arabic" w:hAnsi="Simplified Arabic" w:cs="Simplified Arabic"/>
          <w:sz w:val="28"/>
          <w:szCs w:val="28"/>
          <w:rtl/>
        </w:rPr>
      </w:pPr>
    </w:p>
    <w:p w:rsidR="00240C0E" w:rsidRPr="00DE5A18" w:rsidRDefault="00240C0E" w:rsidP="007F3D2F">
      <w:pPr>
        <w:pStyle w:val="1"/>
        <w:shd w:val="clear" w:color="auto" w:fill="C6D9F1" w:themeFill="text2" w:themeFillTint="33"/>
        <w:ind w:left="-58"/>
        <w:jc w:val="left"/>
        <w:rPr>
          <w:rFonts w:ascii="Simplified Arabic" w:hAnsi="Simplified Arabic" w:cs="PT Bold Heading"/>
          <w:sz w:val="24"/>
          <w:szCs w:val="24"/>
          <w:rtl/>
        </w:rPr>
      </w:pPr>
      <w:r>
        <w:rPr>
          <w:rFonts w:ascii="Simplified Arabic" w:hAnsi="Simplified Arabic" w:cs="PT Bold Heading" w:hint="cs"/>
          <w:sz w:val="24"/>
          <w:szCs w:val="24"/>
          <w:rtl/>
        </w:rPr>
        <w:t xml:space="preserve">سادساً:  </w:t>
      </w:r>
      <w:r w:rsidRPr="00DE5A18">
        <w:rPr>
          <w:rFonts w:ascii="Simplified Arabic" w:hAnsi="Simplified Arabic" w:cs="PT Bold Heading" w:hint="cs"/>
          <w:sz w:val="24"/>
          <w:szCs w:val="24"/>
          <w:rtl/>
        </w:rPr>
        <w:t xml:space="preserve">قائمة بمقررات </w:t>
      </w:r>
      <w:r>
        <w:rPr>
          <w:rFonts w:ascii="Simplified Arabic" w:hAnsi="Simplified Arabic" w:cs="PT Bold Heading" w:hint="cs"/>
          <w:sz w:val="24"/>
          <w:szCs w:val="24"/>
          <w:rtl/>
        </w:rPr>
        <w:t>الدكتوراه</w:t>
      </w:r>
      <w:r w:rsidRPr="00DE5A18">
        <w:rPr>
          <w:rFonts w:ascii="Simplified Arabic" w:hAnsi="Simplified Arabic" w:cs="PT Bold Heading" w:hint="cs"/>
          <w:sz w:val="24"/>
          <w:szCs w:val="24"/>
          <w:rtl/>
        </w:rPr>
        <w:t xml:space="preserve"> </w:t>
      </w:r>
      <w:r>
        <w:rPr>
          <w:rFonts w:ascii="Simplified Arabic" w:hAnsi="Simplified Arabic" w:cs="PT Bold Heading" w:hint="cs"/>
          <w:sz w:val="24"/>
          <w:szCs w:val="24"/>
          <w:rtl/>
        </w:rPr>
        <w:t xml:space="preserve"> </w:t>
      </w:r>
      <w:r w:rsidRPr="00DE5A18">
        <w:rPr>
          <w:rFonts w:ascii="Simplified Arabic" w:hAnsi="Simplified Arabic" w:cs="PT Bold Heading" w:hint="cs"/>
          <w:sz w:val="24"/>
          <w:szCs w:val="24"/>
          <w:rtl/>
        </w:rPr>
        <w:t>في تعليم اللغة العربية لغير الناطقين بها</w:t>
      </w:r>
    </w:p>
    <w:p w:rsidR="00A86EEA" w:rsidRDefault="00A86EEA" w:rsidP="00AD0B18">
      <w:pPr>
        <w:pStyle w:val="1"/>
        <w:ind w:left="720"/>
        <w:jc w:val="both"/>
        <w:rPr>
          <w:rFonts w:ascii="Simplified Arabic" w:hAnsi="Simplified Arabic" w:cs="Simplified Arabic"/>
          <w:sz w:val="28"/>
          <w:szCs w:val="28"/>
          <w:rtl/>
        </w:rPr>
      </w:pPr>
    </w:p>
    <w:p w:rsidR="00E6124D" w:rsidRDefault="00E6124D" w:rsidP="007C03FA">
      <w:pPr>
        <w:tabs>
          <w:tab w:val="left" w:pos="836"/>
          <w:tab w:val="center" w:pos="4153"/>
        </w:tabs>
        <w:spacing w:after="0" w:line="240" w:lineRule="auto"/>
        <w:jc w:val="left"/>
        <w:rPr>
          <w:rFonts w:cs="PT Bold Heading"/>
          <w:rtl/>
        </w:rPr>
      </w:pPr>
      <w:r>
        <w:rPr>
          <w:rFonts w:cs="PT Bold Heading" w:hint="cs"/>
          <w:rtl/>
        </w:rPr>
        <w:t xml:space="preserve">سنوات الدراسة:        </w:t>
      </w:r>
      <w:r w:rsidR="007C03FA">
        <w:rPr>
          <w:rFonts w:cs="PT Bold Heading" w:hint="cs"/>
          <w:rtl/>
        </w:rPr>
        <w:t>ثلاثة أعوام  دراسية</w:t>
      </w:r>
      <w:r>
        <w:rPr>
          <w:rFonts w:cs="PT Bold Heading" w:hint="cs"/>
          <w:rtl/>
        </w:rPr>
        <w:t xml:space="preserve">   (</w:t>
      </w:r>
      <w:r w:rsidR="007C03FA">
        <w:rPr>
          <w:rFonts w:cs="PT Bold Heading" w:hint="cs"/>
          <w:rtl/>
        </w:rPr>
        <w:t>6</w:t>
      </w:r>
      <w:r>
        <w:rPr>
          <w:rFonts w:cs="PT Bold Heading" w:hint="cs"/>
          <w:rtl/>
        </w:rPr>
        <w:t xml:space="preserve"> فصول دراسية)</w:t>
      </w:r>
    </w:p>
    <w:p w:rsidR="00E6124D" w:rsidRDefault="00E6124D" w:rsidP="007C03FA">
      <w:pPr>
        <w:tabs>
          <w:tab w:val="left" w:pos="836"/>
          <w:tab w:val="center" w:pos="4153"/>
        </w:tabs>
        <w:spacing w:after="0" w:line="240" w:lineRule="auto"/>
        <w:jc w:val="left"/>
        <w:rPr>
          <w:rFonts w:cs="PT Bold Heading"/>
          <w:rtl/>
        </w:rPr>
      </w:pPr>
      <w:r>
        <w:rPr>
          <w:rFonts w:cs="PT Bold Heading" w:hint="cs"/>
          <w:rtl/>
        </w:rPr>
        <w:t xml:space="preserve">عدد المقـــررات:         </w:t>
      </w:r>
      <w:r w:rsidR="007C03FA">
        <w:rPr>
          <w:rFonts w:cs="PT Bold Heading" w:hint="cs"/>
          <w:rtl/>
        </w:rPr>
        <w:t>12</w:t>
      </w:r>
      <w:r>
        <w:rPr>
          <w:rFonts w:cs="PT Bold Heading" w:hint="cs"/>
          <w:rtl/>
        </w:rPr>
        <w:t xml:space="preserve"> مقرراً بالإضافة للبحث </w:t>
      </w:r>
    </w:p>
    <w:p w:rsidR="00E6124D" w:rsidRDefault="00E6124D" w:rsidP="00E6124D">
      <w:pPr>
        <w:tabs>
          <w:tab w:val="left" w:pos="836"/>
          <w:tab w:val="center" w:pos="4153"/>
        </w:tabs>
        <w:spacing w:after="0" w:line="240" w:lineRule="auto"/>
        <w:jc w:val="left"/>
        <w:rPr>
          <w:rFonts w:cs="PT Bold Heading"/>
          <w:rtl/>
        </w:rPr>
      </w:pPr>
      <w:r>
        <w:rPr>
          <w:rFonts w:cs="PT Bold Heading" w:hint="cs"/>
          <w:rtl/>
        </w:rPr>
        <w:t xml:space="preserve">الساعات المعتمدة:       60 ساعة  </w:t>
      </w:r>
    </w:p>
    <w:p w:rsidR="00E6124D" w:rsidRDefault="00E6124D" w:rsidP="00E6124D">
      <w:pPr>
        <w:tabs>
          <w:tab w:val="left" w:pos="1742"/>
          <w:tab w:val="left" w:pos="6087"/>
        </w:tabs>
        <w:rPr>
          <w:rFonts w:ascii="Arabic Typesetting" w:hAnsi="Arabic Typesetting" w:cs="Arabic Typesetting"/>
          <w:b/>
          <w:bCs/>
          <w:sz w:val="36"/>
          <w:szCs w:val="36"/>
          <w:rtl/>
        </w:rPr>
      </w:pPr>
    </w:p>
    <w:tbl>
      <w:tblPr>
        <w:bidiVisual/>
        <w:tblW w:w="80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6141"/>
        <w:gridCol w:w="1290"/>
      </w:tblGrid>
      <w:tr w:rsidR="00E6124D" w:rsidRPr="00E6124D" w:rsidTr="007C03FA">
        <w:trPr>
          <w:jc w:val="center"/>
        </w:trPr>
        <w:tc>
          <w:tcPr>
            <w:tcW w:w="620" w:type="dxa"/>
            <w:shd w:val="clear" w:color="auto" w:fill="D9D9D9" w:themeFill="background1" w:themeFillShade="D9"/>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p>
        </w:tc>
        <w:tc>
          <w:tcPr>
            <w:tcW w:w="6141" w:type="dxa"/>
            <w:shd w:val="clear" w:color="auto" w:fill="D9D9D9" w:themeFill="background1" w:themeFillShade="D9"/>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اسم المقرر ورمزه</w:t>
            </w:r>
          </w:p>
        </w:tc>
        <w:tc>
          <w:tcPr>
            <w:tcW w:w="1290" w:type="dxa"/>
            <w:shd w:val="clear" w:color="auto" w:fill="D9D9D9" w:themeFill="background1" w:themeFillShade="D9"/>
            <w:vAlign w:val="center"/>
          </w:tcPr>
          <w:p w:rsidR="00E6124D" w:rsidRDefault="00E6124D" w:rsidP="00E6124D">
            <w:pPr>
              <w:spacing w:after="0" w:line="240" w:lineRule="auto"/>
              <w:ind w:left="73"/>
              <w:jc w:val="left"/>
              <w:rPr>
                <w:rFonts w:asciiTheme="majorBidi" w:hAnsiTheme="majorBidi" w:cstheme="majorBidi"/>
                <w:b/>
                <w:bCs/>
                <w:sz w:val="32"/>
                <w:szCs w:val="32"/>
                <w:rtl/>
              </w:rPr>
            </w:pPr>
            <w:r>
              <w:rPr>
                <w:rFonts w:asciiTheme="majorBidi" w:hAnsiTheme="majorBidi" w:cstheme="majorBidi" w:hint="cs"/>
                <w:b/>
                <w:bCs/>
                <w:sz w:val="32"/>
                <w:szCs w:val="32"/>
                <w:rtl/>
              </w:rPr>
              <w:t>الساعات</w:t>
            </w:r>
          </w:p>
          <w:p w:rsidR="00E6124D" w:rsidRPr="00E6124D" w:rsidRDefault="00E6124D" w:rsidP="00E6124D">
            <w:pPr>
              <w:spacing w:after="0" w:line="240" w:lineRule="auto"/>
              <w:ind w:left="73"/>
              <w:jc w:val="left"/>
              <w:rPr>
                <w:rFonts w:asciiTheme="majorBidi" w:hAnsiTheme="majorBidi" w:cstheme="majorBidi"/>
                <w:b/>
                <w:bCs/>
                <w:sz w:val="32"/>
                <w:szCs w:val="32"/>
                <w:rtl/>
              </w:rPr>
            </w:pPr>
            <w:r>
              <w:rPr>
                <w:rFonts w:asciiTheme="majorBidi" w:hAnsiTheme="majorBidi" w:cstheme="majorBidi" w:hint="cs"/>
                <w:b/>
                <w:bCs/>
                <w:sz w:val="32"/>
                <w:szCs w:val="32"/>
                <w:rtl/>
              </w:rPr>
              <w:t xml:space="preserve"> المعتمدة</w:t>
            </w:r>
          </w:p>
        </w:tc>
      </w:tr>
      <w:tr w:rsidR="00E6124D" w:rsidRPr="00FB1717" w:rsidTr="007C03FA">
        <w:trPr>
          <w:jc w:val="center"/>
        </w:trPr>
        <w:tc>
          <w:tcPr>
            <w:tcW w:w="8051" w:type="dxa"/>
            <w:gridSpan w:val="3"/>
            <w:shd w:val="clear" w:color="auto" w:fill="C4BC96" w:themeFill="background2" w:themeFillShade="BF"/>
            <w:vAlign w:val="center"/>
          </w:tcPr>
          <w:p w:rsidR="00E6124D" w:rsidRPr="00E6124D" w:rsidRDefault="00E6124D" w:rsidP="00E6124D">
            <w:pPr>
              <w:spacing w:after="0" w:line="240" w:lineRule="auto"/>
              <w:ind w:left="73"/>
              <w:rPr>
                <w:rFonts w:asciiTheme="majorBidi" w:hAnsiTheme="majorBidi" w:cstheme="majorBidi"/>
                <w:b/>
                <w:bCs/>
                <w:sz w:val="32"/>
                <w:szCs w:val="32"/>
                <w:rtl/>
              </w:rPr>
            </w:pPr>
            <w:r w:rsidRPr="00E6124D">
              <w:rPr>
                <w:rFonts w:asciiTheme="majorBidi" w:hAnsiTheme="majorBidi" w:cstheme="majorBidi" w:hint="cs"/>
                <w:b/>
                <w:bCs/>
                <w:sz w:val="32"/>
                <w:szCs w:val="32"/>
                <w:rtl/>
              </w:rPr>
              <w:t>السنة الدراسية الأولى</w:t>
            </w:r>
          </w:p>
        </w:tc>
      </w:tr>
      <w:tr w:rsidR="00E6124D" w:rsidRPr="00FB1717" w:rsidTr="007C03FA">
        <w:trPr>
          <w:jc w:val="center"/>
        </w:trPr>
        <w:tc>
          <w:tcPr>
            <w:tcW w:w="8051" w:type="dxa"/>
            <w:gridSpan w:val="3"/>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الفصل الدراسي الأول</w:t>
            </w:r>
          </w:p>
        </w:tc>
      </w:tr>
      <w:tr w:rsidR="00E6124D" w:rsidRPr="00FB1717" w:rsidTr="007C03FA">
        <w:trPr>
          <w:jc w:val="center"/>
        </w:trPr>
        <w:tc>
          <w:tcPr>
            <w:tcW w:w="620" w:type="dxa"/>
            <w:vAlign w:val="center"/>
          </w:tcPr>
          <w:p w:rsidR="00E6124D" w:rsidRPr="008A7D5F" w:rsidRDefault="00E6124D" w:rsidP="007C03FA">
            <w:pPr>
              <w:pStyle w:val="a9"/>
              <w:numPr>
                <w:ilvl w:val="0"/>
                <w:numId w:val="27"/>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دراسات متقدمة في النحو العربي(1)</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E6124D" w:rsidRPr="00FB1717" w:rsidTr="007C03FA">
        <w:trPr>
          <w:jc w:val="center"/>
        </w:trPr>
        <w:tc>
          <w:tcPr>
            <w:tcW w:w="620" w:type="dxa"/>
            <w:vAlign w:val="center"/>
          </w:tcPr>
          <w:p w:rsidR="00E6124D" w:rsidRPr="008A7D5F" w:rsidRDefault="00E6124D" w:rsidP="007C03FA">
            <w:pPr>
              <w:pStyle w:val="a9"/>
              <w:numPr>
                <w:ilvl w:val="0"/>
                <w:numId w:val="27"/>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دراسات متقدمة في علم اللغة واللسانيات</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E6124D" w:rsidRPr="00FB1717" w:rsidTr="007C03FA">
        <w:trPr>
          <w:jc w:val="center"/>
        </w:trPr>
        <w:tc>
          <w:tcPr>
            <w:tcW w:w="620" w:type="dxa"/>
            <w:vAlign w:val="center"/>
          </w:tcPr>
          <w:p w:rsidR="00E6124D" w:rsidRPr="008A7D5F" w:rsidRDefault="00E6124D" w:rsidP="007C03FA">
            <w:pPr>
              <w:pStyle w:val="a9"/>
              <w:numPr>
                <w:ilvl w:val="0"/>
                <w:numId w:val="27"/>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hint="cs"/>
                <w:b/>
                <w:bCs/>
                <w:sz w:val="32"/>
                <w:szCs w:val="32"/>
                <w:rtl/>
              </w:rPr>
              <w:t>دراسات متقدمة في علم اللغة النفسي والتطبيقي</w:t>
            </w:r>
            <w:r w:rsidRPr="00E6124D">
              <w:rPr>
                <w:rFonts w:asciiTheme="majorBidi" w:hAnsiTheme="majorBidi" w:cstheme="majorBidi"/>
                <w:b/>
                <w:bCs/>
                <w:sz w:val="32"/>
                <w:szCs w:val="32"/>
                <w:rtl/>
              </w:rPr>
              <w:t xml:space="preserve"> </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E6124D" w:rsidRPr="00FB1717" w:rsidTr="007C03FA">
        <w:trPr>
          <w:jc w:val="center"/>
        </w:trPr>
        <w:tc>
          <w:tcPr>
            <w:tcW w:w="620" w:type="dxa"/>
            <w:vAlign w:val="center"/>
          </w:tcPr>
          <w:p w:rsidR="00E6124D" w:rsidRPr="008A7D5F" w:rsidRDefault="00E6124D" w:rsidP="007C03FA">
            <w:pPr>
              <w:pStyle w:val="a9"/>
              <w:numPr>
                <w:ilvl w:val="0"/>
                <w:numId w:val="27"/>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الاستراتيجيات الحديثة في تعليم اللغات الأجنبية وتطبيقاتها</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8A7D5F" w:rsidRPr="00FB1717" w:rsidTr="007C03FA">
        <w:trPr>
          <w:jc w:val="center"/>
        </w:trPr>
        <w:tc>
          <w:tcPr>
            <w:tcW w:w="8051" w:type="dxa"/>
            <w:gridSpan w:val="3"/>
            <w:shd w:val="clear" w:color="auto" w:fill="FFFFFF" w:themeFill="background1"/>
            <w:vAlign w:val="center"/>
          </w:tcPr>
          <w:p w:rsidR="008A7D5F" w:rsidRPr="00E6124D" w:rsidRDefault="008A7D5F"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 xml:space="preserve">الفصل الدراسي الثاني </w:t>
            </w:r>
          </w:p>
        </w:tc>
      </w:tr>
      <w:tr w:rsidR="00E6124D" w:rsidRPr="00FB1717" w:rsidTr="007C03FA">
        <w:trPr>
          <w:jc w:val="center"/>
        </w:trPr>
        <w:tc>
          <w:tcPr>
            <w:tcW w:w="620" w:type="dxa"/>
            <w:vAlign w:val="center"/>
          </w:tcPr>
          <w:p w:rsidR="00E6124D" w:rsidRPr="00E6124D" w:rsidRDefault="00E6124D" w:rsidP="007C03FA">
            <w:pPr>
              <w:pStyle w:val="a9"/>
              <w:numPr>
                <w:ilvl w:val="0"/>
                <w:numId w:val="28"/>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دراسات متقدمة في النحو العربي (2)</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E6124D" w:rsidRPr="00FB1717" w:rsidTr="007C03FA">
        <w:trPr>
          <w:jc w:val="center"/>
        </w:trPr>
        <w:tc>
          <w:tcPr>
            <w:tcW w:w="620" w:type="dxa"/>
            <w:vAlign w:val="center"/>
          </w:tcPr>
          <w:p w:rsidR="00E6124D" w:rsidRPr="00E6124D" w:rsidRDefault="00E6124D" w:rsidP="007C03FA">
            <w:pPr>
              <w:pStyle w:val="a9"/>
              <w:numPr>
                <w:ilvl w:val="0"/>
                <w:numId w:val="28"/>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 xml:space="preserve">دراسات متقدمة في الأدب العربي </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E6124D" w:rsidRPr="00FB1717" w:rsidTr="007C03FA">
        <w:trPr>
          <w:jc w:val="center"/>
        </w:trPr>
        <w:tc>
          <w:tcPr>
            <w:tcW w:w="620" w:type="dxa"/>
            <w:vAlign w:val="center"/>
          </w:tcPr>
          <w:p w:rsidR="00E6124D" w:rsidRPr="00E6124D" w:rsidRDefault="00E6124D" w:rsidP="007C03FA">
            <w:pPr>
              <w:pStyle w:val="a9"/>
              <w:numPr>
                <w:ilvl w:val="0"/>
                <w:numId w:val="28"/>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دراسات متقدمة في علم</w:t>
            </w:r>
            <w:r w:rsidRPr="00E6124D">
              <w:rPr>
                <w:rFonts w:asciiTheme="majorBidi" w:hAnsiTheme="majorBidi" w:cstheme="majorBidi" w:hint="cs"/>
                <w:b/>
                <w:bCs/>
                <w:sz w:val="32"/>
                <w:szCs w:val="32"/>
                <w:rtl/>
              </w:rPr>
              <w:t xml:space="preserve"> </w:t>
            </w:r>
            <w:r w:rsidRPr="00E6124D">
              <w:rPr>
                <w:rFonts w:asciiTheme="majorBidi" w:hAnsiTheme="majorBidi" w:cstheme="majorBidi"/>
                <w:b/>
                <w:bCs/>
                <w:sz w:val="32"/>
                <w:szCs w:val="32"/>
                <w:rtl/>
              </w:rPr>
              <w:t xml:space="preserve">النقد </w:t>
            </w:r>
            <w:r w:rsidRPr="00E6124D">
              <w:rPr>
                <w:rFonts w:asciiTheme="majorBidi" w:hAnsiTheme="majorBidi" w:cstheme="majorBidi" w:hint="cs"/>
                <w:b/>
                <w:bCs/>
                <w:sz w:val="32"/>
                <w:szCs w:val="32"/>
                <w:rtl/>
              </w:rPr>
              <w:t>و</w:t>
            </w:r>
            <w:r w:rsidRPr="00E6124D">
              <w:rPr>
                <w:rFonts w:asciiTheme="majorBidi" w:hAnsiTheme="majorBidi" w:cstheme="majorBidi"/>
                <w:b/>
                <w:bCs/>
                <w:sz w:val="32"/>
                <w:szCs w:val="32"/>
                <w:rtl/>
              </w:rPr>
              <w:t>البلاغة</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E6124D" w:rsidRPr="00FB1717" w:rsidTr="007C03FA">
        <w:trPr>
          <w:jc w:val="center"/>
        </w:trPr>
        <w:tc>
          <w:tcPr>
            <w:tcW w:w="620" w:type="dxa"/>
            <w:vAlign w:val="center"/>
          </w:tcPr>
          <w:p w:rsidR="00E6124D" w:rsidRPr="00E6124D" w:rsidRDefault="00E6124D" w:rsidP="007C03FA">
            <w:pPr>
              <w:pStyle w:val="a9"/>
              <w:numPr>
                <w:ilvl w:val="0"/>
                <w:numId w:val="28"/>
              </w:numPr>
              <w:spacing w:after="0" w:line="240" w:lineRule="auto"/>
              <w:jc w:val="left"/>
              <w:rPr>
                <w:rFonts w:asciiTheme="majorBidi" w:hAnsiTheme="majorBidi" w:cstheme="majorBidi"/>
                <w:b/>
                <w:bCs/>
                <w:sz w:val="32"/>
                <w:szCs w:val="32"/>
                <w:rtl/>
              </w:rPr>
            </w:pPr>
          </w:p>
        </w:tc>
        <w:tc>
          <w:tcPr>
            <w:tcW w:w="6141" w:type="dxa"/>
            <w:vAlign w:val="center"/>
          </w:tcPr>
          <w:p w:rsidR="00E6124D" w:rsidRPr="00E6124D" w:rsidRDefault="00E6124D"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التوظيف التربوي لوسائل الاتصال والتقنيات الحديثة في تعليم اللغة العربية.</w:t>
            </w:r>
          </w:p>
        </w:tc>
        <w:tc>
          <w:tcPr>
            <w:tcW w:w="1290" w:type="dxa"/>
            <w:vAlign w:val="center"/>
          </w:tcPr>
          <w:p w:rsidR="00E6124D" w:rsidRPr="00E6124D" w:rsidRDefault="00E6124D"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8A7D5F" w:rsidRPr="00FB1717" w:rsidTr="007C03FA">
        <w:trPr>
          <w:jc w:val="center"/>
        </w:trPr>
        <w:tc>
          <w:tcPr>
            <w:tcW w:w="8051" w:type="dxa"/>
            <w:gridSpan w:val="3"/>
            <w:shd w:val="clear" w:color="auto" w:fill="C4BC96" w:themeFill="background2" w:themeFillShade="BF"/>
            <w:vAlign w:val="center"/>
          </w:tcPr>
          <w:p w:rsidR="008A7D5F" w:rsidRPr="00E6124D" w:rsidRDefault="008A7D5F" w:rsidP="007C03FA">
            <w:pPr>
              <w:spacing w:after="0" w:line="240" w:lineRule="auto"/>
              <w:ind w:left="73"/>
              <w:rPr>
                <w:rFonts w:asciiTheme="majorBidi" w:hAnsiTheme="majorBidi" w:cstheme="majorBidi"/>
                <w:b/>
                <w:bCs/>
                <w:sz w:val="32"/>
                <w:szCs w:val="32"/>
                <w:rtl/>
              </w:rPr>
            </w:pPr>
            <w:r w:rsidRPr="00E6124D">
              <w:rPr>
                <w:rFonts w:asciiTheme="majorBidi" w:hAnsiTheme="majorBidi" w:cstheme="majorBidi" w:hint="cs"/>
                <w:b/>
                <w:bCs/>
                <w:sz w:val="32"/>
                <w:szCs w:val="32"/>
                <w:rtl/>
              </w:rPr>
              <w:t xml:space="preserve">السنة الدراسية </w:t>
            </w:r>
            <w:r w:rsidR="007C03FA">
              <w:rPr>
                <w:rFonts w:asciiTheme="majorBidi" w:hAnsiTheme="majorBidi" w:cstheme="majorBidi" w:hint="cs"/>
                <w:b/>
                <w:bCs/>
                <w:sz w:val="32"/>
                <w:szCs w:val="32"/>
                <w:rtl/>
              </w:rPr>
              <w:t>الثانية</w:t>
            </w:r>
          </w:p>
        </w:tc>
      </w:tr>
      <w:tr w:rsidR="008A7D5F" w:rsidRPr="00FB1717" w:rsidTr="007C03FA">
        <w:trPr>
          <w:jc w:val="center"/>
        </w:trPr>
        <w:tc>
          <w:tcPr>
            <w:tcW w:w="8051" w:type="dxa"/>
            <w:gridSpan w:val="3"/>
            <w:vAlign w:val="center"/>
          </w:tcPr>
          <w:p w:rsidR="008A7D5F" w:rsidRPr="00E6124D" w:rsidRDefault="008A7D5F" w:rsidP="00E6124D">
            <w:pPr>
              <w:spacing w:after="0" w:line="240" w:lineRule="auto"/>
              <w:ind w:left="73"/>
              <w:jc w:val="left"/>
              <w:rPr>
                <w:rFonts w:asciiTheme="majorBidi" w:hAnsiTheme="majorBidi" w:cstheme="majorBidi"/>
                <w:b/>
                <w:bCs/>
                <w:sz w:val="32"/>
                <w:szCs w:val="32"/>
                <w:rtl/>
              </w:rPr>
            </w:pPr>
            <w:r>
              <w:rPr>
                <w:rFonts w:asciiTheme="majorBidi" w:hAnsiTheme="majorBidi" w:cstheme="majorBidi" w:hint="cs"/>
                <w:b/>
                <w:bCs/>
                <w:sz w:val="32"/>
                <w:szCs w:val="32"/>
                <w:rtl/>
              </w:rPr>
              <w:t>الفصل الدراسي الثالث</w:t>
            </w:r>
          </w:p>
        </w:tc>
      </w:tr>
      <w:tr w:rsidR="008A7D5F" w:rsidRPr="00FB1717" w:rsidTr="007C03FA">
        <w:trPr>
          <w:jc w:val="center"/>
        </w:trPr>
        <w:tc>
          <w:tcPr>
            <w:tcW w:w="620" w:type="dxa"/>
            <w:vAlign w:val="center"/>
          </w:tcPr>
          <w:p w:rsidR="008A7D5F" w:rsidRPr="00E6124D" w:rsidRDefault="008A7D5F" w:rsidP="007C03FA">
            <w:pPr>
              <w:pStyle w:val="a9"/>
              <w:numPr>
                <w:ilvl w:val="0"/>
                <w:numId w:val="29"/>
              </w:numPr>
              <w:spacing w:after="0" w:line="240" w:lineRule="auto"/>
              <w:jc w:val="left"/>
              <w:rPr>
                <w:rFonts w:asciiTheme="majorBidi" w:hAnsiTheme="majorBidi" w:cstheme="majorBidi"/>
                <w:b/>
                <w:bCs/>
                <w:sz w:val="32"/>
                <w:szCs w:val="32"/>
                <w:rtl/>
              </w:rPr>
            </w:pPr>
          </w:p>
        </w:tc>
        <w:tc>
          <w:tcPr>
            <w:tcW w:w="6141" w:type="dxa"/>
            <w:vAlign w:val="center"/>
          </w:tcPr>
          <w:p w:rsidR="008A7D5F" w:rsidRPr="00E6124D" w:rsidRDefault="008A7D5F"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b/>
                <w:bCs/>
                <w:sz w:val="32"/>
                <w:szCs w:val="32"/>
                <w:rtl/>
              </w:rPr>
              <w:t>دراسات متقدمة</w:t>
            </w:r>
            <w:r w:rsidRPr="00E6124D">
              <w:rPr>
                <w:rFonts w:asciiTheme="majorBidi" w:hAnsiTheme="majorBidi" w:cstheme="majorBidi" w:hint="cs"/>
                <w:b/>
                <w:bCs/>
                <w:sz w:val="32"/>
                <w:szCs w:val="32"/>
                <w:rtl/>
              </w:rPr>
              <w:t xml:space="preserve"> في التحليل التقابلي وتحليل الأخطاء.</w:t>
            </w:r>
          </w:p>
        </w:tc>
        <w:tc>
          <w:tcPr>
            <w:tcW w:w="1290" w:type="dxa"/>
            <w:vAlign w:val="center"/>
          </w:tcPr>
          <w:p w:rsidR="008A7D5F" w:rsidRPr="00E6124D" w:rsidRDefault="008A7D5F"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8A7D5F" w:rsidRPr="00FB1717" w:rsidTr="007C03FA">
        <w:trPr>
          <w:jc w:val="center"/>
        </w:trPr>
        <w:tc>
          <w:tcPr>
            <w:tcW w:w="620" w:type="dxa"/>
            <w:vAlign w:val="center"/>
          </w:tcPr>
          <w:p w:rsidR="008A7D5F" w:rsidRPr="00E6124D" w:rsidRDefault="008A7D5F" w:rsidP="007C03FA">
            <w:pPr>
              <w:pStyle w:val="a9"/>
              <w:numPr>
                <w:ilvl w:val="0"/>
                <w:numId w:val="29"/>
              </w:numPr>
              <w:spacing w:after="0" w:line="240" w:lineRule="auto"/>
              <w:jc w:val="left"/>
              <w:rPr>
                <w:rFonts w:asciiTheme="majorBidi" w:hAnsiTheme="majorBidi" w:cstheme="majorBidi"/>
                <w:b/>
                <w:bCs/>
                <w:sz w:val="32"/>
                <w:szCs w:val="32"/>
                <w:rtl/>
              </w:rPr>
            </w:pPr>
          </w:p>
        </w:tc>
        <w:tc>
          <w:tcPr>
            <w:tcW w:w="6141" w:type="dxa"/>
            <w:vAlign w:val="center"/>
          </w:tcPr>
          <w:p w:rsidR="008A7D5F" w:rsidRPr="00E6124D" w:rsidRDefault="008A7D5F"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hint="cs"/>
                <w:b/>
                <w:bCs/>
                <w:sz w:val="32"/>
                <w:szCs w:val="32"/>
                <w:rtl/>
              </w:rPr>
              <w:t>مناهج البحث العلمي والعمل الميداني.</w:t>
            </w:r>
          </w:p>
        </w:tc>
        <w:tc>
          <w:tcPr>
            <w:tcW w:w="1290" w:type="dxa"/>
            <w:vAlign w:val="center"/>
          </w:tcPr>
          <w:p w:rsidR="008A7D5F" w:rsidRPr="00E6124D" w:rsidRDefault="008A7D5F"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8A7D5F" w:rsidRPr="00FB1717" w:rsidTr="007C03FA">
        <w:trPr>
          <w:jc w:val="center"/>
        </w:trPr>
        <w:tc>
          <w:tcPr>
            <w:tcW w:w="620" w:type="dxa"/>
            <w:vAlign w:val="center"/>
          </w:tcPr>
          <w:p w:rsidR="008A7D5F" w:rsidRPr="00E6124D" w:rsidRDefault="008A7D5F" w:rsidP="007C03FA">
            <w:pPr>
              <w:pStyle w:val="a9"/>
              <w:numPr>
                <w:ilvl w:val="0"/>
                <w:numId w:val="29"/>
              </w:numPr>
              <w:spacing w:after="0" w:line="240" w:lineRule="auto"/>
              <w:jc w:val="left"/>
              <w:rPr>
                <w:rFonts w:asciiTheme="majorBidi" w:hAnsiTheme="majorBidi" w:cstheme="majorBidi"/>
                <w:b/>
                <w:bCs/>
                <w:sz w:val="32"/>
                <w:szCs w:val="32"/>
                <w:rtl/>
              </w:rPr>
            </w:pPr>
          </w:p>
        </w:tc>
        <w:tc>
          <w:tcPr>
            <w:tcW w:w="6141" w:type="dxa"/>
            <w:vAlign w:val="center"/>
          </w:tcPr>
          <w:p w:rsidR="008A7D5F" w:rsidRPr="00E6124D" w:rsidRDefault="008A7D5F"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hint="cs"/>
                <w:b/>
                <w:bCs/>
                <w:sz w:val="32"/>
                <w:szCs w:val="32"/>
                <w:rtl/>
              </w:rPr>
              <w:t>قراءات</w:t>
            </w:r>
            <w:r w:rsidRPr="00E6124D">
              <w:rPr>
                <w:rFonts w:asciiTheme="majorBidi" w:hAnsiTheme="majorBidi" w:cstheme="majorBidi"/>
                <w:b/>
                <w:bCs/>
                <w:sz w:val="32"/>
                <w:szCs w:val="32"/>
                <w:rtl/>
              </w:rPr>
              <w:t xml:space="preserve"> في</w:t>
            </w:r>
            <w:r w:rsidRPr="00E6124D">
              <w:rPr>
                <w:rFonts w:asciiTheme="majorBidi" w:hAnsiTheme="majorBidi" w:cstheme="majorBidi" w:hint="cs"/>
                <w:b/>
                <w:bCs/>
                <w:sz w:val="32"/>
                <w:szCs w:val="32"/>
                <w:rtl/>
              </w:rPr>
              <w:t xml:space="preserve"> كتب التراث</w:t>
            </w:r>
            <w:r w:rsidRPr="00E6124D">
              <w:rPr>
                <w:rFonts w:asciiTheme="majorBidi" w:hAnsiTheme="majorBidi" w:cstheme="majorBidi"/>
                <w:b/>
                <w:bCs/>
                <w:sz w:val="32"/>
                <w:szCs w:val="32"/>
                <w:rtl/>
              </w:rPr>
              <w:t xml:space="preserve"> </w:t>
            </w:r>
            <w:r w:rsidRPr="00E6124D">
              <w:rPr>
                <w:rFonts w:asciiTheme="majorBidi" w:hAnsiTheme="majorBidi" w:cstheme="majorBidi" w:hint="cs"/>
                <w:b/>
                <w:bCs/>
                <w:sz w:val="32"/>
                <w:szCs w:val="32"/>
                <w:rtl/>
              </w:rPr>
              <w:t>النحوي واللغوي.</w:t>
            </w:r>
          </w:p>
        </w:tc>
        <w:tc>
          <w:tcPr>
            <w:tcW w:w="1290" w:type="dxa"/>
            <w:vAlign w:val="center"/>
          </w:tcPr>
          <w:p w:rsidR="008A7D5F" w:rsidRPr="00E6124D" w:rsidRDefault="008A7D5F"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8A7D5F" w:rsidRPr="00FB1717" w:rsidTr="007C03FA">
        <w:trPr>
          <w:jc w:val="center"/>
        </w:trPr>
        <w:tc>
          <w:tcPr>
            <w:tcW w:w="620" w:type="dxa"/>
            <w:vAlign w:val="center"/>
          </w:tcPr>
          <w:p w:rsidR="008A7D5F" w:rsidRPr="00E6124D" w:rsidRDefault="008A7D5F" w:rsidP="007C03FA">
            <w:pPr>
              <w:pStyle w:val="a9"/>
              <w:numPr>
                <w:ilvl w:val="0"/>
                <w:numId w:val="29"/>
              </w:numPr>
              <w:spacing w:after="0" w:line="240" w:lineRule="auto"/>
              <w:jc w:val="left"/>
              <w:rPr>
                <w:rFonts w:asciiTheme="majorBidi" w:hAnsiTheme="majorBidi" w:cstheme="majorBidi"/>
                <w:b/>
                <w:bCs/>
                <w:sz w:val="32"/>
                <w:szCs w:val="32"/>
                <w:rtl/>
              </w:rPr>
            </w:pPr>
          </w:p>
        </w:tc>
        <w:tc>
          <w:tcPr>
            <w:tcW w:w="6141" w:type="dxa"/>
            <w:vAlign w:val="center"/>
          </w:tcPr>
          <w:p w:rsidR="008A7D5F" w:rsidRPr="00E6124D" w:rsidRDefault="008A7D5F" w:rsidP="00E6124D">
            <w:pPr>
              <w:spacing w:after="0" w:line="240" w:lineRule="auto"/>
              <w:ind w:left="73"/>
              <w:jc w:val="left"/>
              <w:rPr>
                <w:rFonts w:asciiTheme="majorBidi" w:hAnsiTheme="majorBidi" w:cstheme="majorBidi"/>
                <w:b/>
                <w:bCs/>
                <w:sz w:val="32"/>
                <w:szCs w:val="32"/>
                <w:rtl/>
              </w:rPr>
            </w:pPr>
            <w:r w:rsidRPr="00E6124D">
              <w:rPr>
                <w:rFonts w:asciiTheme="majorBidi" w:hAnsiTheme="majorBidi" w:cstheme="majorBidi" w:hint="cs"/>
                <w:b/>
                <w:bCs/>
                <w:sz w:val="32"/>
                <w:szCs w:val="32"/>
                <w:rtl/>
              </w:rPr>
              <w:t>قراءات</w:t>
            </w:r>
            <w:r w:rsidRPr="00E6124D">
              <w:rPr>
                <w:rFonts w:asciiTheme="majorBidi" w:hAnsiTheme="majorBidi" w:cstheme="majorBidi"/>
                <w:b/>
                <w:bCs/>
                <w:sz w:val="32"/>
                <w:szCs w:val="32"/>
                <w:rtl/>
              </w:rPr>
              <w:t xml:space="preserve"> في</w:t>
            </w:r>
            <w:r w:rsidRPr="00E6124D">
              <w:rPr>
                <w:rFonts w:asciiTheme="majorBidi" w:hAnsiTheme="majorBidi" w:cstheme="majorBidi" w:hint="cs"/>
                <w:b/>
                <w:bCs/>
                <w:sz w:val="32"/>
                <w:szCs w:val="32"/>
                <w:rtl/>
              </w:rPr>
              <w:t xml:space="preserve"> كتب التراث</w:t>
            </w:r>
            <w:r w:rsidRPr="00E6124D">
              <w:rPr>
                <w:rFonts w:asciiTheme="majorBidi" w:hAnsiTheme="majorBidi" w:cstheme="majorBidi"/>
                <w:b/>
                <w:bCs/>
                <w:sz w:val="32"/>
                <w:szCs w:val="32"/>
                <w:rtl/>
              </w:rPr>
              <w:t xml:space="preserve"> الأدب</w:t>
            </w:r>
            <w:r w:rsidRPr="00E6124D">
              <w:rPr>
                <w:rFonts w:asciiTheme="majorBidi" w:hAnsiTheme="majorBidi" w:cstheme="majorBidi" w:hint="cs"/>
                <w:b/>
                <w:bCs/>
                <w:sz w:val="32"/>
                <w:szCs w:val="32"/>
                <w:rtl/>
              </w:rPr>
              <w:t>ي والنقدي والبلاغي</w:t>
            </w:r>
            <w:r w:rsidRPr="00E6124D">
              <w:rPr>
                <w:rFonts w:asciiTheme="majorBidi" w:hAnsiTheme="majorBidi" w:cstheme="majorBidi"/>
                <w:b/>
                <w:bCs/>
                <w:sz w:val="32"/>
                <w:szCs w:val="32"/>
                <w:rtl/>
              </w:rPr>
              <w:t>.</w:t>
            </w:r>
          </w:p>
        </w:tc>
        <w:tc>
          <w:tcPr>
            <w:tcW w:w="1290" w:type="dxa"/>
            <w:vAlign w:val="center"/>
          </w:tcPr>
          <w:p w:rsidR="008A7D5F" w:rsidRPr="00E6124D" w:rsidRDefault="008A7D5F" w:rsidP="008A7D5F">
            <w:pPr>
              <w:spacing w:after="0" w:line="240" w:lineRule="auto"/>
              <w:ind w:left="73"/>
              <w:rPr>
                <w:rFonts w:asciiTheme="majorBidi" w:hAnsiTheme="majorBidi" w:cstheme="majorBidi"/>
                <w:b/>
                <w:bCs/>
                <w:sz w:val="32"/>
                <w:szCs w:val="32"/>
                <w:rtl/>
              </w:rPr>
            </w:pPr>
            <w:r w:rsidRPr="00E6124D">
              <w:rPr>
                <w:rFonts w:asciiTheme="majorBidi" w:hAnsiTheme="majorBidi" w:cstheme="majorBidi"/>
                <w:b/>
                <w:bCs/>
                <w:sz w:val="32"/>
                <w:szCs w:val="32"/>
                <w:rtl/>
              </w:rPr>
              <w:t>3</w:t>
            </w:r>
          </w:p>
        </w:tc>
      </w:tr>
      <w:tr w:rsidR="007C03FA" w:rsidRPr="00FB1717" w:rsidTr="007C03FA">
        <w:trPr>
          <w:jc w:val="center"/>
        </w:trPr>
        <w:tc>
          <w:tcPr>
            <w:tcW w:w="8051" w:type="dxa"/>
            <w:gridSpan w:val="3"/>
            <w:shd w:val="clear" w:color="auto" w:fill="D9D9D9" w:themeFill="background1" w:themeFillShade="D9"/>
            <w:vAlign w:val="center"/>
          </w:tcPr>
          <w:p w:rsidR="007C03FA" w:rsidRPr="00E6124D" w:rsidRDefault="007C03FA" w:rsidP="002E3A87">
            <w:pPr>
              <w:spacing w:after="0" w:line="240" w:lineRule="auto"/>
              <w:ind w:left="73"/>
              <w:jc w:val="left"/>
              <w:rPr>
                <w:rFonts w:asciiTheme="majorBidi" w:hAnsiTheme="majorBidi" w:cstheme="majorBidi"/>
                <w:b/>
                <w:bCs/>
                <w:sz w:val="32"/>
                <w:szCs w:val="32"/>
                <w:rtl/>
              </w:rPr>
            </w:pPr>
            <w:r>
              <w:rPr>
                <w:rFonts w:asciiTheme="majorBidi" w:hAnsiTheme="majorBidi" w:cstheme="majorBidi" w:hint="cs"/>
                <w:b/>
                <w:bCs/>
                <w:sz w:val="32"/>
                <w:szCs w:val="32"/>
                <w:rtl/>
              </w:rPr>
              <w:t>الفصول الدراسية  الرابع ، الخامس والسادس</w:t>
            </w:r>
          </w:p>
        </w:tc>
      </w:tr>
      <w:tr w:rsidR="007C03FA" w:rsidRPr="00FB1717" w:rsidTr="00136142">
        <w:trPr>
          <w:jc w:val="center"/>
        </w:trPr>
        <w:tc>
          <w:tcPr>
            <w:tcW w:w="6761" w:type="dxa"/>
            <w:gridSpan w:val="2"/>
            <w:vAlign w:val="center"/>
          </w:tcPr>
          <w:p w:rsidR="007C03FA" w:rsidRPr="00E6124D" w:rsidRDefault="007C03FA" w:rsidP="00E6124D">
            <w:pPr>
              <w:spacing w:after="0" w:line="240" w:lineRule="auto"/>
              <w:ind w:left="73"/>
              <w:jc w:val="left"/>
              <w:rPr>
                <w:rFonts w:asciiTheme="majorBidi" w:hAnsiTheme="majorBidi" w:cstheme="majorBidi"/>
                <w:b/>
                <w:bCs/>
                <w:sz w:val="32"/>
                <w:szCs w:val="32"/>
                <w:rtl/>
              </w:rPr>
            </w:pPr>
            <w:r>
              <w:rPr>
                <w:rFonts w:asciiTheme="majorBidi" w:hAnsiTheme="majorBidi" w:cstheme="majorBidi" w:hint="cs"/>
                <w:b/>
                <w:bCs/>
                <w:sz w:val="32"/>
                <w:szCs w:val="32"/>
                <w:rtl/>
              </w:rPr>
              <w:t xml:space="preserve">البحث </w:t>
            </w:r>
          </w:p>
        </w:tc>
        <w:tc>
          <w:tcPr>
            <w:tcW w:w="1290" w:type="dxa"/>
            <w:vAlign w:val="center"/>
          </w:tcPr>
          <w:p w:rsidR="007C03FA" w:rsidRPr="00E6124D" w:rsidRDefault="007C03FA" w:rsidP="008A7D5F">
            <w:pPr>
              <w:spacing w:after="0" w:line="240" w:lineRule="auto"/>
              <w:ind w:left="73"/>
              <w:rPr>
                <w:rFonts w:asciiTheme="majorBidi" w:hAnsiTheme="majorBidi" w:cstheme="majorBidi"/>
                <w:b/>
                <w:bCs/>
                <w:sz w:val="32"/>
                <w:szCs w:val="32"/>
                <w:rtl/>
              </w:rPr>
            </w:pPr>
            <w:r>
              <w:rPr>
                <w:rFonts w:asciiTheme="majorBidi" w:hAnsiTheme="majorBidi" w:cstheme="majorBidi" w:hint="cs"/>
                <w:b/>
                <w:bCs/>
                <w:sz w:val="32"/>
                <w:szCs w:val="32"/>
                <w:rtl/>
              </w:rPr>
              <w:t>24</w:t>
            </w:r>
          </w:p>
        </w:tc>
      </w:tr>
    </w:tbl>
    <w:p w:rsidR="00C35DCC" w:rsidRDefault="00C35DCC" w:rsidP="00E6124D">
      <w:pPr>
        <w:tabs>
          <w:tab w:val="left" w:pos="6087"/>
        </w:tabs>
        <w:rPr>
          <w:rFonts w:ascii="Arabic Typesetting" w:hAnsi="Arabic Typesetting" w:cs="Arabic Typesetting"/>
          <w:b/>
          <w:bCs/>
          <w:sz w:val="52"/>
          <w:szCs w:val="52"/>
          <w:rtl/>
        </w:rPr>
      </w:pPr>
    </w:p>
    <w:p w:rsidR="00AD0B18" w:rsidRDefault="00AD0B18">
      <w:pPr>
        <w:rPr>
          <w:rtl/>
        </w:rPr>
      </w:pPr>
    </w:p>
    <w:p w:rsidR="00D30F97" w:rsidRDefault="00D30F97">
      <w:pPr>
        <w:rPr>
          <w:rtl/>
        </w:rPr>
      </w:pPr>
    </w:p>
    <w:p w:rsidR="00D30F97" w:rsidRDefault="00D30F97">
      <w:pPr>
        <w:rPr>
          <w:rtl/>
        </w:rPr>
      </w:pPr>
    </w:p>
    <w:p w:rsidR="00D30F97" w:rsidRPr="00D30F97" w:rsidRDefault="00D30F97" w:rsidP="00D30F97">
      <w:pPr>
        <w:spacing w:after="0" w:line="240" w:lineRule="auto"/>
        <w:jc w:val="left"/>
        <w:rPr>
          <w:rFonts w:ascii="Sakkal Majalla" w:hAnsi="Sakkal Majalla" w:cs="Sakkal Majalla"/>
          <w:sz w:val="32"/>
          <w:szCs w:val="32"/>
          <w:rtl/>
        </w:rPr>
      </w:pPr>
    </w:p>
    <w:p w:rsidR="00D30F97" w:rsidRPr="00E76570" w:rsidRDefault="008F6F5F" w:rsidP="008F6F5F">
      <w:pPr>
        <w:shd w:val="clear" w:color="auto" w:fill="8DB3E2" w:themeFill="text2" w:themeFillTint="66"/>
        <w:spacing w:after="0" w:line="240" w:lineRule="auto"/>
        <w:jc w:val="left"/>
        <w:rPr>
          <w:rFonts w:ascii="Sakkal Majalla" w:hAnsi="Sakkal Majalla" w:cs="Sakkal Majalla"/>
          <w:b/>
          <w:bCs/>
          <w:sz w:val="32"/>
          <w:szCs w:val="32"/>
          <w:rtl/>
        </w:rPr>
      </w:pPr>
      <w:r>
        <w:rPr>
          <w:rFonts w:ascii="Sakkal Majalla" w:hAnsi="Sakkal Majalla" w:cs="Sakkal Majalla" w:hint="cs"/>
          <w:b/>
          <w:bCs/>
          <w:sz w:val="32"/>
          <w:szCs w:val="32"/>
          <w:rtl/>
        </w:rPr>
        <w:t>عنوان المعهد:</w:t>
      </w:r>
    </w:p>
    <w:p w:rsidR="008F6F5F" w:rsidRDefault="008F6F5F" w:rsidP="00A62D46">
      <w:pPr>
        <w:spacing w:after="0" w:line="240" w:lineRule="auto"/>
        <w:jc w:val="left"/>
        <w:rPr>
          <w:rFonts w:ascii="Sakkal Majalla" w:hAnsi="Sakkal Majalla" w:cs="Sakkal Majalla"/>
          <w:sz w:val="32"/>
          <w:szCs w:val="32"/>
          <w:rtl/>
        </w:rPr>
      </w:pPr>
    </w:p>
    <w:p w:rsidR="00D30F97" w:rsidRPr="00D30F97" w:rsidRDefault="00D30F97" w:rsidP="00A62D46">
      <w:pPr>
        <w:spacing w:after="0" w:line="240" w:lineRule="auto"/>
        <w:jc w:val="left"/>
        <w:rPr>
          <w:rFonts w:ascii="Sakkal Majalla" w:hAnsi="Sakkal Majalla" w:cs="Sakkal Majalla"/>
          <w:sz w:val="32"/>
          <w:szCs w:val="32"/>
        </w:rPr>
      </w:pPr>
      <w:r w:rsidRPr="00D30F97">
        <w:rPr>
          <w:rFonts w:ascii="Sakkal Majalla" w:hAnsi="Sakkal Majalla" w:cs="Sakkal Majalla"/>
          <w:sz w:val="32"/>
          <w:szCs w:val="32"/>
          <w:rtl/>
        </w:rPr>
        <w:br/>
      </w:r>
      <w:r w:rsidRPr="00D30F97">
        <w:rPr>
          <w:rFonts w:ascii="Sakkal Majalla" w:hAnsi="Sakkal Majalla" w:cs="Sakkal Majalla"/>
          <w:sz w:val="32"/>
          <w:szCs w:val="32"/>
          <w:rtl/>
        </w:rPr>
        <w:tab/>
        <w:t>الم</w:t>
      </w:r>
      <w:r>
        <w:rPr>
          <w:rFonts w:ascii="Sakkal Majalla" w:hAnsi="Sakkal Majalla" w:cs="Sakkal Majalla" w:hint="cs"/>
          <w:sz w:val="32"/>
          <w:szCs w:val="32"/>
          <w:rtl/>
        </w:rPr>
        <w:t>ــــــ</w:t>
      </w:r>
      <w:r w:rsidRPr="00D30F97">
        <w:rPr>
          <w:rFonts w:ascii="Sakkal Majalla" w:hAnsi="Sakkal Majalla" w:cs="Sakkal Majalla"/>
          <w:sz w:val="32"/>
          <w:szCs w:val="32"/>
          <w:rtl/>
        </w:rPr>
        <w:t>ق</w:t>
      </w:r>
      <w:r>
        <w:rPr>
          <w:rFonts w:ascii="Sakkal Majalla" w:hAnsi="Sakkal Majalla" w:cs="Sakkal Majalla" w:hint="cs"/>
          <w:sz w:val="32"/>
          <w:szCs w:val="32"/>
          <w:rtl/>
        </w:rPr>
        <w:t>ــــ</w:t>
      </w:r>
      <w:r w:rsidR="00E76570">
        <w:rPr>
          <w:rFonts w:ascii="Sakkal Majalla" w:hAnsi="Sakkal Majalla" w:cs="Sakkal Majalla" w:hint="cs"/>
          <w:sz w:val="32"/>
          <w:szCs w:val="32"/>
          <w:rtl/>
        </w:rPr>
        <w:t>ــ</w:t>
      </w:r>
      <w:r>
        <w:rPr>
          <w:rFonts w:ascii="Sakkal Majalla" w:hAnsi="Sakkal Majalla" w:cs="Sakkal Majalla" w:hint="cs"/>
          <w:sz w:val="32"/>
          <w:szCs w:val="32"/>
          <w:rtl/>
        </w:rPr>
        <w:t>ـــــــــ</w:t>
      </w:r>
      <w:r w:rsidRPr="00D30F97">
        <w:rPr>
          <w:rFonts w:ascii="Sakkal Majalla" w:hAnsi="Sakkal Majalla" w:cs="Sakkal Majalla"/>
          <w:sz w:val="32"/>
          <w:szCs w:val="32"/>
          <w:rtl/>
        </w:rPr>
        <w:t>ر :</w:t>
      </w:r>
      <w:r w:rsidRPr="00D30F97">
        <w:rPr>
          <w:rFonts w:ascii="Sakkal Majalla" w:hAnsi="Sakkal Majalla" w:cs="Sakkal Majalla"/>
          <w:sz w:val="32"/>
          <w:szCs w:val="32"/>
          <w:rtl/>
        </w:rPr>
        <w:tab/>
        <w:t>ا</w:t>
      </w:r>
      <w:r w:rsidR="00A62D46">
        <w:rPr>
          <w:rFonts w:ascii="Sakkal Majalla" w:hAnsi="Sakkal Majalla" w:cs="Sakkal Majalla"/>
          <w:sz w:val="32"/>
          <w:szCs w:val="32"/>
          <w:rtl/>
        </w:rPr>
        <w:t xml:space="preserve">لسودان ـ الخرطوم ـ شارع السلمة </w:t>
      </w:r>
    </w:p>
    <w:p w:rsidR="00D30F97" w:rsidRPr="00D30F97" w:rsidRDefault="00D30F97" w:rsidP="00A62D46">
      <w:pPr>
        <w:spacing w:after="0" w:line="240" w:lineRule="auto"/>
        <w:jc w:val="left"/>
        <w:rPr>
          <w:rFonts w:ascii="Sakkal Majalla" w:hAnsi="Sakkal Majalla" w:cs="Sakkal Majalla"/>
          <w:sz w:val="32"/>
          <w:szCs w:val="32"/>
          <w:rtl/>
        </w:rPr>
      </w:pPr>
      <w:r w:rsidRPr="00D30F97">
        <w:rPr>
          <w:rFonts w:ascii="Sakkal Majalla" w:hAnsi="Sakkal Majalla" w:cs="Sakkal Majalla"/>
          <w:sz w:val="32"/>
          <w:szCs w:val="32"/>
          <w:rtl/>
        </w:rPr>
        <w:tab/>
        <w:t>العنوان :</w:t>
      </w:r>
      <w:r w:rsidRPr="00D30F97">
        <w:rPr>
          <w:rFonts w:ascii="Sakkal Majalla" w:hAnsi="Sakkal Majalla" w:cs="Sakkal Majalla"/>
          <w:sz w:val="32"/>
          <w:szCs w:val="32"/>
          <w:rtl/>
        </w:rPr>
        <w:tab/>
        <w:t xml:space="preserve"> ص. ب 13257    رم</w:t>
      </w:r>
      <w:r>
        <w:rPr>
          <w:rFonts w:ascii="Sakkal Majalla" w:hAnsi="Sakkal Majalla" w:cs="Sakkal Majalla" w:hint="cs"/>
          <w:sz w:val="32"/>
          <w:szCs w:val="32"/>
          <w:rtl/>
        </w:rPr>
        <w:t>ز</w:t>
      </w:r>
      <w:r w:rsidRPr="00D30F97">
        <w:rPr>
          <w:rFonts w:ascii="Sakkal Majalla" w:hAnsi="Sakkal Majalla" w:cs="Sakkal Majalla"/>
          <w:sz w:val="32"/>
          <w:szCs w:val="32"/>
          <w:rtl/>
        </w:rPr>
        <w:t xml:space="preserve"> بريدي</w:t>
      </w:r>
      <w:r w:rsidR="00A62D46">
        <w:rPr>
          <w:rFonts w:ascii="Sakkal Majalla" w:hAnsi="Sakkal Majalla" w:cs="Sakkal Majalla" w:hint="cs"/>
          <w:sz w:val="32"/>
          <w:szCs w:val="32"/>
          <w:rtl/>
        </w:rPr>
        <w:t xml:space="preserve">   </w:t>
      </w:r>
      <w:r w:rsidRPr="00D30F97">
        <w:rPr>
          <w:rFonts w:ascii="Sakkal Majalla" w:hAnsi="Sakkal Majalla" w:cs="Sakkal Majalla"/>
          <w:sz w:val="32"/>
          <w:szCs w:val="32"/>
          <w:rtl/>
        </w:rPr>
        <w:t xml:space="preserve"> 11111      الخرطوم</w:t>
      </w:r>
      <w:r w:rsidR="00A62D46">
        <w:rPr>
          <w:rFonts w:ascii="Sakkal Majalla" w:hAnsi="Sakkal Majalla" w:cs="Sakkal Majalla" w:hint="cs"/>
          <w:sz w:val="32"/>
          <w:szCs w:val="32"/>
          <w:rtl/>
        </w:rPr>
        <w:t xml:space="preserve"> - السودان</w:t>
      </w:r>
    </w:p>
    <w:p w:rsidR="00D30F97" w:rsidRDefault="00D30F97" w:rsidP="00A62D46">
      <w:pPr>
        <w:spacing w:after="0" w:line="240" w:lineRule="auto"/>
        <w:jc w:val="left"/>
        <w:rPr>
          <w:rFonts w:ascii="Sakkal Majalla" w:hAnsi="Sakkal Majalla" w:cs="Sakkal Majalla"/>
          <w:sz w:val="32"/>
          <w:szCs w:val="32"/>
        </w:rPr>
      </w:pPr>
      <w:r w:rsidRPr="00D30F97">
        <w:rPr>
          <w:rFonts w:ascii="Sakkal Majalla" w:hAnsi="Sakkal Majalla" w:cs="Sakkal Majalla"/>
          <w:sz w:val="32"/>
          <w:szCs w:val="32"/>
          <w:rtl/>
        </w:rPr>
        <w:tab/>
        <w:t>اله</w:t>
      </w:r>
      <w:r>
        <w:rPr>
          <w:rFonts w:ascii="Sakkal Majalla" w:hAnsi="Sakkal Majalla" w:cs="Sakkal Majalla" w:hint="cs"/>
          <w:sz w:val="32"/>
          <w:szCs w:val="32"/>
          <w:rtl/>
        </w:rPr>
        <w:t>ـــ</w:t>
      </w:r>
      <w:r w:rsidRPr="00D30F97">
        <w:rPr>
          <w:rFonts w:ascii="Sakkal Majalla" w:hAnsi="Sakkal Majalla" w:cs="Sakkal Majalla"/>
          <w:sz w:val="32"/>
          <w:szCs w:val="32"/>
          <w:rtl/>
        </w:rPr>
        <w:t>اتف :</w:t>
      </w:r>
      <w:r w:rsidRPr="00D30F97">
        <w:rPr>
          <w:rFonts w:ascii="Sakkal Majalla" w:hAnsi="Sakkal Majalla" w:cs="Sakkal Majalla"/>
          <w:sz w:val="32"/>
          <w:szCs w:val="32"/>
          <w:rtl/>
        </w:rPr>
        <w:tab/>
      </w:r>
      <w:r w:rsidR="00A62D46">
        <w:rPr>
          <w:rFonts w:ascii="Sakkal Majalla" w:hAnsi="Sakkal Majalla" w:cs="Sakkal Majalla"/>
          <w:sz w:val="32"/>
          <w:szCs w:val="32"/>
        </w:rPr>
        <w:t>+249912339149</w:t>
      </w:r>
    </w:p>
    <w:p w:rsidR="00A62D46" w:rsidRPr="00D30F97" w:rsidRDefault="00A62D46" w:rsidP="00D30F97">
      <w:pPr>
        <w:spacing w:after="0" w:line="240" w:lineRule="auto"/>
        <w:jc w:val="left"/>
        <w:rPr>
          <w:rFonts w:ascii="Sakkal Majalla" w:hAnsi="Sakkal Majalla" w:cs="Sakkal Majalla"/>
          <w:sz w:val="32"/>
          <w:szCs w:val="32"/>
        </w:rPr>
      </w:pPr>
      <w:r>
        <w:rPr>
          <w:rFonts w:ascii="Sakkal Majalla" w:hAnsi="Sakkal Majalla" w:cs="Sakkal Majalla"/>
          <w:sz w:val="32"/>
          <w:szCs w:val="32"/>
        </w:rPr>
        <w:tab/>
      </w:r>
      <w:r>
        <w:rPr>
          <w:rFonts w:ascii="Sakkal Majalla" w:hAnsi="Sakkal Majalla" w:cs="Sakkal Majalla"/>
          <w:sz w:val="32"/>
          <w:szCs w:val="32"/>
        </w:rPr>
        <w:tab/>
      </w:r>
      <w:r>
        <w:rPr>
          <w:rFonts w:ascii="Sakkal Majalla" w:hAnsi="Sakkal Majalla" w:cs="Sakkal Majalla"/>
          <w:sz w:val="32"/>
          <w:szCs w:val="32"/>
        </w:rPr>
        <w:tab/>
        <w:t>+249123099292</w:t>
      </w:r>
    </w:p>
    <w:p w:rsidR="00A62D46" w:rsidRDefault="00A62D46" w:rsidP="00A62D46">
      <w:pPr>
        <w:spacing w:after="0" w:line="240" w:lineRule="auto"/>
        <w:jc w:val="left"/>
        <w:rPr>
          <w:rFonts w:ascii="Sakkal Majalla" w:hAnsi="Sakkal Majalla" w:cs="Sakkal Majalla"/>
          <w:sz w:val="32"/>
          <w:szCs w:val="32"/>
        </w:rPr>
      </w:pPr>
      <w:r>
        <w:rPr>
          <w:rFonts w:ascii="Sakkal Majalla" w:hAnsi="Sakkal Majalla" w:cs="Sakkal Majalla"/>
          <w:sz w:val="32"/>
          <w:szCs w:val="32"/>
        </w:rPr>
        <w:tab/>
      </w:r>
      <w:r>
        <w:rPr>
          <w:rFonts w:ascii="Sakkal Majalla" w:hAnsi="Sakkal Majalla" w:cs="Sakkal Majalla"/>
          <w:sz w:val="32"/>
          <w:szCs w:val="32"/>
        </w:rPr>
        <w:tab/>
      </w:r>
      <w:r>
        <w:rPr>
          <w:rFonts w:ascii="Sakkal Majalla" w:hAnsi="Sakkal Majalla" w:cs="Sakkal Majalla"/>
          <w:sz w:val="32"/>
          <w:szCs w:val="32"/>
        </w:rPr>
        <w:tab/>
        <w:t>+249183223722</w:t>
      </w:r>
    </w:p>
    <w:p w:rsidR="00D30F97" w:rsidRPr="00D30F97" w:rsidRDefault="00D30F97" w:rsidP="00D30F97">
      <w:pPr>
        <w:spacing w:after="0" w:line="240" w:lineRule="auto"/>
        <w:jc w:val="left"/>
        <w:rPr>
          <w:rFonts w:ascii="Sakkal Majalla" w:hAnsi="Sakkal Majalla" w:cs="Sakkal Majalla"/>
          <w:sz w:val="32"/>
          <w:szCs w:val="32"/>
          <w:rtl/>
        </w:rPr>
      </w:pPr>
    </w:p>
    <w:p w:rsidR="00D30F97" w:rsidRPr="00D30F97" w:rsidRDefault="00D30F97" w:rsidP="00D30F97">
      <w:pPr>
        <w:spacing w:after="0" w:line="240" w:lineRule="auto"/>
        <w:jc w:val="left"/>
        <w:rPr>
          <w:rFonts w:ascii="Sakkal Majalla" w:hAnsi="Sakkal Majalla" w:cs="Sakkal Majalla"/>
          <w:sz w:val="32"/>
          <w:szCs w:val="32"/>
        </w:rPr>
      </w:pPr>
      <w:r w:rsidRPr="00D30F97">
        <w:rPr>
          <w:rFonts w:ascii="Sakkal Majalla" w:hAnsi="Sakkal Majalla" w:cs="Sakkal Majalla"/>
          <w:sz w:val="32"/>
          <w:szCs w:val="32"/>
          <w:rtl/>
        </w:rPr>
        <w:tab/>
        <w:t>الفاكس :</w:t>
      </w:r>
      <w:r w:rsidRPr="00D30F97">
        <w:rPr>
          <w:rFonts w:ascii="Sakkal Majalla" w:hAnsi="Sakkal Majalla" w:cs="Sakkal Majalla"/>
          <w:sz w:val="32"/>
          <w:szCs w:val="32"/>
          <w:rtl/>
        </w:rPr>
        <w:tab/>
      </w:r>
      <w:r>
        <w:rPr>
          <w:rFonts w:ascii="Sakkal Majalla" w:hAnsi="Sakkal Majalla" w:cs="Sakkal Majalla"/>
          <w:sz w:val="32"/>
          <w:szCs w:val="32"/>
        </w:rPr>
        <w:t>+249183223721</w:t>
      </w:r>
    </w:p>
    <w:p w:rsidR="00D30F97" w:rsidRPr="00D30F97" w:rsidRDefault="00D30F97" w:rsidP="00D30F97">
      <w:pPr>
        <w:spacing w:after="0" w:line="240" w:lineRule="auto"/>
        <w:jc w:val="left"/>
        <w:rPr>
          <w:rFonts w:ascii="Sakkal Majalla" w:hAnsi="Sakkal Majalla" w:cs="Sakkal Majalla"/>
          <w:sz w:val="32"/>
          <w:szCs w:val="32"/>
          <w:rtl/>
        </w:rPr>
      </w:pPr>
      <w:r w:rsidRPr="00D30F97">
        <w:rPr>
          <w:rFonts w:ascii="Sakkal Majalla" w:hAnsi="Sakkal Majalla" w:cs="Sakkal Majalla"/>
          <w:sz w:val="32"/>
          <w:szCs w:val="32"/>
          <w:rtl/>
        </w:rPr>
        <w:tab/>
        <w:t>الصفحة الإلكترونية :</w:t>
      </w:r>
      <w:r w:rsidRPr="00D30F97">
        <w:rPr>
          <w:rFonts w:ascii="Sakkal Majalla" w:hAnsi="Sakkal Majalla" w:cs="Sakkal Majalla"/>
          <w:sz w:val="32"/>
          <w:szCs w:val="32"/>
          <w:rtl/>
        </w:rPr>
        <w:tab/>
      </w:r>
      <w:r w:rsidRPr="00D30F97">
        <w:rPr>
          <w:rFonts w:ascii="Sakkal Majalla" w:hAnsi="Sakkal Majalla" w:cs="Sakkal Majalla"/>
          <w:sz w:val="32"/>
          <w:szCs w:val="32"/>
        </w:rPr>
        <w:t>www.</w:t>
      </w:r>
      <w:r>
        <w:rPr>
          <w:rFonts w:ascii="Sakkal Majalla" w:hAnsi="Sakkal Majalla" w:cs="Sakkal Majalla"/>
          <w:sz w:val="32"/>
          <w:szCs w:val="32"/>
        </w:rPr>
        <w:t>kiial</w:t>
      </w:r>
      <w:r w:rsidRPr="00D30F97">
        <w:rPr>
          <w:rFonts w:ascii="Sakkal Majalla" w:hAnsi="Sakkal Majalla" w:cs="Sakkal Majalla"/>
          <w:sz w:val="32"/>
          <w:szCs w:val="32"/>
        </w:rPr>
        <w:t>.org</w:t>
      </w:r>
    </w:p>
    <w:p w:rsidR="00D30F97" w:rsidRPr="00D30F97" w:rsidRDefault="00D30F97" w:rsidP="00D30F97">
      <w:pPr>
        <w:spacing w:after="0" w:line="240" w:lineRule="auto"/>
        <w:jc w:val="left"/>
        <w:rPr>
          <w:rFonts w:ascii="Sakkal Majalla" w:hAnsi="Sakkal Majalla" w:cs="Sakkal Majalla"/>
          <w:sz w:val="32"/>
          <w:szCs w:val="32"/>
        </w:rPr>
      </w:pPr>
      <w:r w:rsidRPr="00D30F97">
        <w:rPr>
          <w:rFonts w:ascii="Sakkal Majalla" w:hAnsi="Sakkal Majalla" w:cs="Sakkal Majalla"/>
          <w:sz w:val="32"/>
          <w:szCs w:val="32"/>
          <w:rtl/>
        </w:rPr>
        <w:tab/>
        <w:t>البري</w:t>
      </w:r>
      <w:r w:rsidR="00A62D46">
        <w:rPr>
          <w:rFonts w:ascii="Sakkal Majalla" w:hAnsi="Sakkal Majalla" w:cs="Sakkal Majalla" w:hint="cs"/>
          <w:sz w:val="32"/>
          <w:szCs w:val="32"/>
          <w:rtl/>
        </w:rPr>
        <w:t>ــــــــ</w:t>
      </w:r>
      <w:r w:rsidRPr="00D30F97">
        <w:rPr>
          <w:rFonts w:ascii="Sakkal Majalla" w:hAnsi="Sakkal Majalla" w:cs="Sakkal Majalla"/>
          <w:sz w:val="32"/>
          <w:szCs w:val="32"/>
          <w:rtl/>
        </w:rPr>
        <w:t>د الإلك</w:t>
      </w:r>
      <w:r w:rsidR="00A62D46">
        <w:rPr>
          <w:rFonts w:ascii="Sakkal Majalla" w:hAnsi="Sakkal Majalla" w:cs="Sakkal Majalla" w:hint="cs"/>
          <w:sz w:val="32"/>
          <w:szCs w:val="32"/>
          <w:rtl/>
        </w:rPr>
        <w:t>ــــــــــــــ</w:t>
      </w:r>
      <w:r w:rsidRPr="00D30F97">
        <w:rPr>
          <w:rFonts w:ascii="Sakkal Majalla" w:hAnsi="Sakkal Majalla" w:cs="Sakkal Majalla"/>
          <w:sz w:val="32"/>
          <w:szCs w:val="32"/>
          <w:rtl/>
        </w:rPr>
        <w:t>ت</w:t>
      </w:r>
      <w:r w:rsidR="00A62D46">
        <w:rPr>
          <w:rFonts w:ascii="Sakkal Majalla" w:hAnsi="Sakkal Majalla" w:cs="Sakkal Majalla" w:hint="cs"/>
          <w:sz w:val="32"/>
          <w:szCs w:val="32"/>
          <w:rtl/>
        </w:rPr>
        <w:t>ــــــــــ</w:t>
      </w:r>
      <w:r w:rsidRPr="00D30F97">
        <w:rPr>
          <w:rFonts w:ascii="Sakkal Majalla" w:hAnsi="Sakkal Majalla" w:cs="Sakkal Majalla"/>
          <w:sz w:val="32"/>
          <w:szCs w:val="32"/>
          <w:rtl/>
        </w:rPr>
        <w:t xml:space="preserve">روني : </w:t>
      </w:r>
      <w:r w:rsidR="00A62D46">
        <w:rPr>
          <w:rFonts w:ascii="Sakkal Majalla" w:hAnsi="Sakkal Majalla" w:cs="Sakkal Majalla" w:hint="cs"/>
          <w:sz w:val="32"/>
          <w:szCs w:val="32"/>
          <w:rtl/>
        </w:rPr>
        <w:t xml:space="preserve">   </w:t>
      </w:r>
      <w:hyperlink r:id="rId25" w:history="1">
        <w:r w:rsidRPr="00D30F97">
          <w:rPr>
            <w:rFonts w:ascii="Sakkal Majalla" w:hAnsi="Sakkal Majalla" w:cs="Sakkal Majalla"/>
            <w:sz w:val="32"/>
            <w:szCs w:val="32"/>
          </w:rPr>
          <w:t>alecsolugha@yahoo.com</w:t>
        </w:r>
      </w:hyperlink>
      <w:r w:rsidR="00A62D46">
        <w:rPr>
          <w:rFonts w:ascii="Sakkal Majalla" w:hAnsi="Sakkal Majalla" w:cs="Sakkal Majalla" w:hint="cs"/>
          <w:sz w:val="32"/>
          <w:szCs w:val="32"/>
          <w:rtl/>
        </w:rPr>
        <w:t xml:space="preserve"> </w:t>
      </w:r>
    </w:p>
    <w:p w:rsidR="00D30F97" w:rsidRPr="00A62D46" w:rsidRDefault="00D30F97"/>
    <w:sectPr w:rsidR="00D30F97" w:rsidRPr="00A62D46" w:rsidSect="006F4B2E">
      <w:headerReference w:type="default" r:id="rId26"/>
      <w:footerReference w:type="default" r:id="rId27"/>
      <w:pgSz w:w="11906" w:h="16838"/>
      <w:pgMar w:top="1440" w:right="1800" w:bottom="720" w:left="1800"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940" w:rsidRDefault="00C03940" w:rsidP="00AD0B18">
      <w:pPr>
        <w:spacing w:after="0" w:line="240" w:lineRule="auto"/>
      </w:pPr>
      <w:r>
        <w:separator/>
      </w:r>
    </w:p>
    <w:p w:rsidR="00C03940" w:rsidRDefault="00C03940"/>
  </w:endnote>
  <w:endnote w:type="continuationSeparator" w:id="0">
    <w:p w:rsidR="00C03940" w:rsidRDefault="00C03940" w:rsidP="00AD0B18">
      <w:pPr>
        <w:spacing w:after="0" w:line="240" w:lineRule="auto"/>
      </w:pPr>
      <w:r>
        <w:continuationSeparator/>
      </w:r>
    </w:p>
    <w:p w:rsidR="00C03940" w:rsidRDefault="00C03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T Bold Heading">
    <w:panose1 w:val="02010400000000000000"/>
    <w:charset w:val="B2"/>
    <w:family w:val="auto"/>
    <w:pitch w:val="variable"/>
    <w:sig w:usb0="00002001" w:usb1="80000000" w:usb2="00000008" w:usb3="00000000" w:csb0="00000040" w:csb1="00000000"/>
  </w:font>
  <w:font w:name="PT Bold Dusky">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Traditional Arabic">
    <w:panose1 w:val="02020603050405020304"/>
    <w:charset w:val="B2"/>
    <w:family w:val="auto"/>
    <w:pitch w:val="variable"/>
    <w:sig w:usb0="00002003" w:usb1="80000000" w:usb2="00000008" w:usb3="00000000" w:csb0="00000041" w:csb1="00000000"/>
  </w:font>
  <w:font w:name="Simplified Arabic">
    <w:panose1 w:val="02020603050405020304"/>
    <w:charset w:val="B2"/>
    <w:family w:val="auto"/>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Kozuka Gothic Pro L">
    <w:altName w:val="MS Gothic"/>
    <w:panose1 w:val="00000000000000000000"/>
    <w:charset w:val="80"/>
    <w:family w:val="swiss"/>
    <w:notTrueType/>
    <w:pitch w:val="variable"/>
    <w:sig w:usb0="E00002FF" w:usb1="6AC7FCFF" w:usb2="00000012" w:usb3="00000000" w:csb0="00020005" w:csb1="00000000"/>
  </w:font>
  <w:font w:name="MCS Shafa S_U normal.">
    <w:panose1 w:val="00000000000000000000"/>
    <w:charset w:val="B2"/>
    <w:family w:val="auto"/>
    <w:pitch w:val="variable"/>
    <w:sig w:usb0="00002001" w:usb1="00000000" w:usb2="00000000" w:usb3="00000000" w:csb0="00000040" w:csb1="00000000"/>
  </w:font>
  <w:font w:name="Al-Mothnna">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D1" w:rsidRDefault="004D40D1" w:rsidP="007816AB">
    <w:pPr>
      <w:pStyle w:val="a4"/>
      <w:tabs>
        <w:tab w:val="clear" w:pos="8306"/>
        <w:tab w:val="left" w:pos="470"/>
        <w:tab w:val="left" w:pos="4771"/>
      </w:tabs>
      <w:jc w:val="left"/>
    </w:pPr>
    <w:r w:rsidRPr="00C35DCC">
      <w:rPr>
        <w:rFonts w:cs="Al-Mothnna"/>
        <w:noProof/>
        <w:color w:val="365F91" w:themeColor="accent1" w:themeShade="BF"/>
        <w:sz w:val="12"/>
        <w:szCs w:val="12"/>
      </w:rPr>
      <w:drawing>
        <wp:anchor distT="0" distB="0" distL="114300" distR="114300" simplePos="0" relativeHeight="251673088" behindDoc="0" locked="0" layoutInCell="1" allowOverlap="1" wp14:anchorId="5E7B9066" wp14:editId="455F8314">
          <wp:simplePos x="0" y="0"/>
          <wp:positionH relativeFrom="column">
            <wp:posOffset>-257174</wp:posOffset>
          </wp:positionH>
          <wp:positionV relativeFrom="paragraph">
            <wp:posOffset>229870</wp:posOffset>
          </wp:positionV>
          <wp:extent cx="1828800" cy="46605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lm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6029" cy="467898"/>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mc:AlternateContent>
        <mc:Choice Requires="wps">
          <w:drawing>
            <wp:anchor distT="0" distB="0" distL="114300" distR="114300" simplePos="0" relativeHeight="251643392" behindDoc="0" locked="0" layoutInCell="1" allowOverlap="1" wp14:anchorId="79784C89" wp14:editId="171D1810">
              <wp:simplePos x="0" y="0"/>
              <wp:positionH relativeFrom="column">
                <wp:posOffset>2428685</wp:posOffset>
              </wp:positionH>
              <wp:positionV relativeFrom="paragraph">
                <wp:posOffset>1270</wp:posOffset>
              </wp:positionV>
              <wp:extent cx="400050" cy="228600"/>
              <wp:effectExtent l="19050" t="19050" r="19050" b="19050"/>
              <wp:wrapNone/>
              <wp:docPr id="4" name="مستطيل 4"/>
              <wp:cNvGraphicFramePr/>
              <a:graphic xmlns:a="http://schemas.openxmlformats.org/drawingml/2006/main">
                <a:graphicData uri="http://schemas.microsoft.com/office/word/2010/wordprocessingShape">
                  <wps:wsp>
                    <wps:cNvSpPr/>
                    <wps:spPr>
                      <a:xfrm>
                        <a:off x="0" y="0"/>
                        <a:ext cx="400050" cy="228600"/>
                      </a:xfrm>
                      <a:prstGeom prst="rect">
                        <a:avLst/>
                      </a:prstGeom>
                      <a:noFill/>
                      <a:ln w="38100">
                        <a:solidFill>
                          <a:srgbClr val="2A6C3A"/>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885A6E0" id="مستطيل 4" o:spid="_x0000_s1026" style="position:absolute;margin-left:191.25pt;margin-top:.1pt;width:31.5pt;height:18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" filled="f" strokecolor="#2a6c3a" strokeweight="3pt"/>
          </w:pict>
        </mc:Fallback>
      </mc:AlternateContent>
    </w:r>
    <w:sdt>
      <w:sdtPr>
        <w:rPr>
          <w:rtl/>
        </w:rPr>
        <w:id w:val="1548954474"/>
        <w:docPartObj>
          <w:docPartGallery w:val="Page Numbers (Bottom of Page)"/>
          <w:docPartUnique/>
        </w:docPartObj>
      </w:sdtPr>
      <w:sdtEndPr/>
      <w:sdtContent>
        <w:r>
          <w:rPr>
            <w:rtl/>
          </w:rPr>
          <w:tab/>
        </w:r>
        <w:r>
          <w:rPr>
            <w:rtl/>
          </w:rPr>
          <w:tab/>
        </w:r>
        <w:r>
          <w:rPr>
            <w:b/>
            <w:bCs/>
            <w:noProof/>
            <w:sz w:val="28"/>
            <w:szCs w:val="28"/>
          </w:rPr>
          <mc:AlternateContent>
            <mc:Choice Requires="wps">
              <w:drawing>
                <wp:anchor distT="0" distB="0" distL="114300" distR="114300" simplePos="0" relativeHeight="251644416" behindDoc="1" locked="0" layoutInCell="1" allowOverlap="1" wp14:anchorId="5230CDB1" wp14:editId="354FDBC3">
                  <wp:simplePos x="0" y="0"/>
                  <wp:positionH relativeFrom="column">
                    <wp:posOffset>2906395</wp:posOffset>
                  </wp:positionH>
                  <wp:positionV relativeFrom="paragraph">
                    <wp:posOffset>118110</wp:posOffset>
                  </wp:positionV>
                  <wp:extent cx="2618740" cy="0"/>
                  <wp:effectExtent l="19050" t="19050" r="10160" b="38100"/>
                  <wp:wrapNone/>
                  <wp:docPr id="5" name="رابط مستقيم 5"/>
                  <wp:cNvGraphicFramePr/>
                  <a:graphic xmlns:a="http://schemas.openxmlformats.org/drawingml/2006/main">
                    <a:graphicData uri="http://schemas.microsoft.com/office/word/2010/wordprocessingShape">
                      <wps:wsp>
                        <wps:cNvCnPr/>
                        <wps:spPr>
                          <a:xfrm flipH="1">
                            <a:off x="0" y="0"/>
                            <a:ext cx="2618740" cy="0"/>
                          </a:xfrm>
                          <a:prstGeom prst="line">
                            <a:avLst/>
                          </a:prstGeom>
                          <a:noFill/>
                          <a:ln w="57150">
                            <a:solidFill>
                              <a:srgbClr val="2A6C3A"/>
                            </a:solidFill>
                          </a:ln>
                        </wps:spPr>
                        <wps:style>
                          <a:lnRef idx="2">
                            <a:schemeClr val="accent6"/>
                          </a:lnRef>
                          <a:fillRef idx="1">
                            <a:schemeClr val="lt1"/>
                          </a:fillRef>
                          <a:effectRef idx="0">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6D7DED8F" id="رابط مستقيم 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85pt,9.3pt" to="435.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" strokecolor="#2a6c3a" strokeweight="4.5pt"/>
              </w:pict>
            </mc:Fallback>
          </mc:AlternateContent>
        </w:r>
        <w:r w:rsidRPr="00F216D0">
          <w:rPr>
            <w:b/>
            <w:bCs/>
            <w:noProof/>
            <w:color w:val="2A6C3A"/>
            <w:sz w:val="28"/>
            <w:szCs w:val="28"/>
          </w:rPr>
          <mc:AlternateContent>
            <mc:Choice Requires="wps">
              <w:drawing>
                <wp:anchor distT="0" distB="0" distL="114300" distR="114300" simplePos="0" relativeHeight="251671040" behindDoc="1" locked="0" layoutInCell="1" allowOverlap="1" wp14:anchorId="53AEA739" wp14:editId="6E52184F">
                  <wp:simplePos x="0" y="0"/>
                  <wp:positionH relativeFrom="column">
                    <wp:posOffset>-276225</wp:posOffset>
                  </wp:positionH>
                  <wp:positionV relativeFrom="paragraph">
                    <wp:posOffset>118110</wp:posOffset>
                  </wp:positionV>
                  <wp:extent cx="2618740" cy="0"/>
                  <wp:effectExtent l="19050" t="19050" r="10160" b="38100"/>
                  <wp:wrapNone/>
                  <wp:docPr id="6" name="رابط مستقيم 6"/>
                  <wp:cNvGraphicFramePr/>
                  <a:graphic xmlns:a="http://schemas.openxmlformats.org/drawingml/2006/main">
                    <a:graphicData uri="http://schemas.microsoft.com/office/word/2010/wordprocessingShape">
                      <wps:wsp>
                        <wps:cNvCnPr/>
                        <wps:spPr>
                          <a:xfrm flipH="1">
                            <a:off x="0" y="0"/>
                            <a:ext cx="2618740" cy="0"/>
                          </a:xfrm>
                          <a:prstGeom prst="line">
                            <a:avLst/>
                          </a:prstGeom>
                          <a:noFill/>
                          <a:ln w="57150">
                            <a:solidFill>
                              <a:srgbClr val="2A6C3A"/>
                            </a:solidFill>
                          </a:ln>
                        </wps:spPr>
                        <wps:style>
                          <a:lnRef idx="2">
                            <a:schemeClr val="accent6"/>
                          </a:lnRef>
                          <a:fillRef idx="1">
                            <a:schemeClr val="lt1"/>
                          </a:fillRef>
                          <a:effectRef idx="0">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1DA70FA8" id="رابط مستقيم 6"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9.3pt" to="18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" strokecolor="#2a6c3a" strokeweight="4.5pt"/>
              </w:pict>
            </mc:Fallback>
          </mc:AlternateContent>
        </w:r>
        <w:r w:rsidRPr="00F565E7">
          <w:rPr>
            <w:b/>
            <w:bCs/>
            <w:sz w:val="28"/>
            <w:szCs w:val="28"/>
          </w:rPr>
          <w:fldChar w:fldCharType="begin"/>
        </w:r>
        <w:r w:rsidRPr="00F565E7">
          <w:rPr>
            <w:b/>
            <w:bCs/>
            <w:sz w:val="28"/>
            <w:szCs w:val="28"/>
          </w:rPr>
          <w:instrText>PAGE   \* MERGEFORMAT</w:instrText>
        </w:r>
        <w:r w:rsidRPr="00F565E7">
          <w:rPr>
            <w:b/>
            <w:bCs/>
            <w:sz w:val="28"/>
            <w:szCs w:val="28"/>
          </w:rPr>
          <w:fldChar w:fldCharType="separate"/>
        </w:r>
        <w:r w:rsidR="00107F5A" w:rsidRPr="00107F5A">
          <w:rPr>
            <w:b/>
            <w:bCs/>
            <w:noProof/>
            <w:sz w:val="28"/>
            <w:szCs w:val="28"/>
            <w:rtl/>
            <w:lang w:val="ar-SA"/>
          </w:rPr>
          <w:t>42</w:t>
        </w:r>
        <w:r w:rsidRPr="00F565E7">
          <w:rPr>
            <w:b/>
            <w:bCs/>
            <w:sz w:val="28"/>
            <w:szCs w:val="28"/>
          </w:rPr>
          <w:fldChar w:fldCharType="end"/>
        </w:r>
      </w:sdtContent>
    </w:sdt>
    <w:r>
      <w:rPr>
        <w:rtl/>
      </w:rPr>
      <w:tab/>
    </w:r>
  </w:p>
  <w:p w:rsidR="004D40D1" w:rsidRPr="00C35DCC" w:rsidRDefault="004D40D1" w:rsidP="00B976D4">
    <w:pPr>
      <w:pStyle w:val="a4"/>
      <w:ind w:left="-341"/>
      <w:jc w:val="left"/>
      <w:rPr>
        <w:rFonts w:cs="Al-Mothnna"/>
        <w:b/>
        <w:bCs/>
        <w:color w:val="2A6C3A"/>
        <w:sz w:val="14"/>
        <w:szCs w:val="14"/>
        <w:rtl/>
      </w:rPr>
    </w:pPr>
    <w:r w:rsidRPr="00C35DCC">
      <w:rPr>
        <w:rFonts w:cs="Al-Mothnna" w:hint="cs"/>
        <w:b/>
        <w:bCs/>
        <w:color w:val="2A6C3A"/>
        <w:sz w:val="10"/>
        <w:szCs w:val="10"/>
        <w:rtl/>
      </w:rPr>
      <w:t xml:space="preserve">   </w:t>
    </w:r>
  </w:p>
  <w:p w:rsidR="004D40D1" w:rsidRPr="00F216D0" w:rsidRDefault="004D40D1" w:rsidP="005555BF">
    <w:pPr>
      <w:pStyle w:val="a4"/>
      <w:ind w:left="-341"/>
      <w:jc w:val="left"/>
      <w:rPr>
        <w:rFonts w:cs="Al-Mothnna"/>
        <w:b/>
        <w:bCs/>
        <w:color w:val="2A6C3A"/>
      </w:rPr>
    </w:pPr>
    <w:r w:rsidRPr="00F216D0">
      <w:rPr>
        <w:rFonts w:cs="Al-Mothnna" w:hint="cs"/>
        <w:b/>
        <w:bCs/>
        <w:color w:val="2A6C3A"/>
        <w:rtl/>
      </w:rPr>
      <w:t xml:space="preserve">سيرة مقدمة لجائزة مجمع اللملك سلمان </w:t>
    </w:r>
    <w:r>
      <w:rPr>
        <w:rFonts w:cs="Al-Mothnna" w:hint="cs"/>
        <w:b/>
        <w:bCs/>
        <w:color w:val="2A6C3A"/>
        <w:rtl/>
      </w:rPr>
      <w:t xml:space="preserve"> العالمي </w:t>
    </w:r>
    <w:r w:rsidRPr="00F216D0">
      <w:rPr>
        <w:rFonts w:cs="Al-Mothnna" w:hint="cs"/>
        <w:b/>
        <w:bCs/>
        <w:color w:val="2A6C3A"/>
        <w:rtl/>
      </w:rPr>
      <w:t>للغة العربية</w:t>
    </w:r>
  </w:p>
  <w:p w:rsidR="004D40D1" w:rsidRDefault="004D40D1">
    <w:pP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940" w:rsidRDefault="00C03940" w:rsidP="00AD0B18">
      <w:pPr>
        <w:spacing w:after="0" w:line="240" w:lineRule="auto"/>
      </w:pPr>
      <w:r>
        <w:separator/>
      </w:r>
    </w:p>
    <w:p w:rsidR="00C03940" w:rsidRDefault="00C03940"/>
  </w:footnote>
  <w:footnote w:type="continuationSeparator" w:id="0">
    <w:p w:rsidR="00C03940" w:rsidRDefault="00C03940" w:rsidP="00AD0B18">
      <w:pPr>
        <w:spacing w:after="0" w:line="240" w:lineRule="auto"/>
      </w:pPr>
      <w:r>
        <w:continuationSeparator/>
      </w:r>
    </w:p>
    <w:p w:rsidR="00C03940" w:rsidRDefault="00C039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0D1" w:rsidRPr="00397A1C" w:rsidRDefault="004D40D1" w:rsidP="006036C4">
    <w:pPr>
      <w:spacing w:after="0"/>
      <w:ind w:left="-58"/>
      <w:jc w:val="left"/>
      <w:rPr>
        <w:rFonts w:ascii="Kozuka Gothic Pro L" w:eastAsia="Kozuka Gothic Pro L" w:hAnsi="Kozuka Gothic Pro L" w:cs="MCS Shafa S_U normal."/>
        <w:bCs/>
        <w:color w:val="4A442A" w:themeColor="background2" w:themeShade="40"/>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397A1C">
      <w:rPr>
        <w:rFonts w:ascii="Kozuka Gothic Pro L" w:eastAsia="Kozuka Gothic Pro L" w:hAnsi="Kozuka Gothic Pro L" w:cs="MCS Shafa S_U normal." w:hint="cs"/>
        <w:bCs/>
        <w:noProof/>
        <w:color w:val="4A442A" w:themeColor="background2" w:themeShade="40"/>
        <w:sz w:val="26"/>
        <w:szCs w:val="2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0" distB="0" distL="114300" distR="114300" simplePos="0" relativeHeight="251668992" behindDoc="1" locked="0" layoutInCell="1" allowOverlap="1" wp14:anchorId="2D02A1F9" wp14:editId="590C9E14">
              <wp:simplePos x="0" y="0"/>
              <wp:positionH relativeFrom="column">
                <wp:posOffset>495300</wp:posOffset>
              </wp:positionH>
              <wp:positionV relativeFrom="paragraph">
                <wp:posOffset>-138844</wp:posOffset>
              </wp:positionV>
              <wp:extent cx="4891908" cy="522514"/>
              <wp:effectExtent l="0" t="0" r="23495" b="11430"/>
              <wp:wrapNone/>
              <wp:docPr id="22" name="تمرير أفقي 22"/>
              <wp:cNvGraphicFramePr/>
              <a:graphic xmlns:a="http://schemas.openxmlformats.org/drawingml/2006/main">
                <a:graphicData uri="http://schemas.microsoft.com/office/word/2010/wordprocessingShape">
                  <wps:wsp>
                    <wps:cNvSpPr/>
                    <wps:spPr>
                      <a:xfrm>
                        <a:off x="0" y="0"/>
                        <a:ext cx="4891908" cy="522514"/>
                      </a:xfrm>
                      <a:prstGeom prst="horizontalScroll">
                        <a:avLst>
                          <a:gd name="adj" fmla="val 17976"/>
                        </a:avLst>
                      </a:prstGeom>
                      <a:ln>
                        <a:solidFill>
                          <a:srgbClr val="2A6C3A"/>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683B73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2" o:spid="_x0000_s1026" type="#_x0000_t98" style="position:absolute;margin-left:39pt;margin-top:-10.95pt;width:385.2pt;height:41.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" adj="3883" fillcolor="white [3201]" strokecolor="#2a6c3a" strokeweight="2pt"/>
          </w:pict>
        </mc:Fallback>
      </mc:AlternateContent>
    </w:r>
    <w:r w:rsidRPr="00397A1C">
      <w:rPr>
        <w:rFonts w:ascii="Kozuka Gothic Pro L" w:eastAsia="Kozuka Gothic Pro L" w:hAnsi="Kozuka Gothic Pro L" w:cs="MCS Shafa S_U normal." w:hint="cs"/>
        <w:bCs/>
        <w:color w:val="4A442A" w:themeColor="background2" w:themeShade="40"/>
        <w:sz w:val="26"/>
        <w:szCs w:val="26"/>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معهد الخرطوم الدولي للغة العربية نصف قرن من الإنجاز العلمي     1974-2022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067BE"/>
    <w:multiLevelType w:val="hybridMultilevel"/>
    <w:tmpl w:val="5C34A25E"/>
    <w:lvl w:ilvl="0" w:tplc="828A56E0">
      <w:start w:val="8"/>
      <w:numFmt w:val="bullet"/>
      <w:lvlText w:val="-"/>
      <w:lvlJc w:val="left"/>
      <w:pPr>
        <w:ind w:left="691" w:hanging="360"/>
      </w:pPr>
      <w:rPr>
        <w:rFonts w:ascii="Arial" w:eastAsia="Calibri" w:hAnsi="Arial" w:cs="Arial"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abstractNum w:abstractNumId="1">
    <w:nsid w:val="0A8E118A"/>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
    <w:nsid w:val="0CB11612"/>
    <w:multiLevelType w:val="hybridMultilevel"/>
    <w:tmpl w:val="6D9EE928"/>
    <w:lvl w:ilvl="0" w:tplc="9BD6E3B6">
      <w:start w:val="1"/>
      <w:numFmt w:val="arabicAbjad"/>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33C2A"/>
    <w:multiLevelType w:val="hybridMultilevel"/>
    <w:tmpl w:val="D23276D6"/>
    <w:lvl w:ilvl="0" w:tplc="3C4EF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8F56B0"/>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5">
    <w:nsid w:val="1F972D38"/>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6">
    <w:nsid w:val="21514B1A"/>
    <w:multiLevelType w:val="hybridMultilevel"/>
    <w:tmpl w:val="18143C18"/>
    <w:lvl w:ilvl="0" w:tplc="6D84F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332E97"/>
    <w:multiLevelType w:val="hybridMultilevel"/>
    <w:tmpl w:val="B4EAE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037891"/>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9">
    <w:nsid w:val="353E5056"/>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0">
    <w:nsid w:val="37A62CCF"/>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1">
    <w:nsid w:val="3859741C"/>
    <w:multiLevelType w:val="hybridMultilevel"/>
    <w:tmpl w:val="7C5EA87C"/>
    <w:lvl w:ilvl="0" w:tplc="A12CC484">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
    <w:nsid w:val="38DD47B6"/>
    <w:multiLevelType w:val="hybridMultilevel"/>
    <w:tmpl w:val="A6AEDDDE"/>
    <w:lvl w:ilvl="0" w:tplc="C786089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641E2B"/>
    <w:multiLevelType w:val="hybridMultilevel"/>
    <w:tmpl w:val="2B920A44"/>
    <w:lvl w:ilvl="0" w:tplc="04090005">
      <w:start w:val="1"/>
      <w:numFmt w:val="bullet"/>
      <w:lvlText w:val=""/>
      <w:lvlJc w:val="left"/>
      <w:pPr>
        <w:ind w:left="1196" w:hanging="360"/>
      </w:pPr>
      <w:rPr>
        <w:rFonts w:ascii="Wingdings" w:hAnsi="Wingdings" w:hint="default"/>
      </w:rPr>
    </w:lvl>
    <w:lvl w:ilvl="1" w:tplc="04090003" w:tentative="1">
      <w:start w:val="1"/>
      <w:numFmt w:val="bullet"/>
      <w:lvlText w:val="o"/>
      <w:lvlJc w:val="left"/>
      <w:pPr>
        <w:ind w:left="1916" w:hanging="360"/>
      </w:pPr>
      <w:rPr>
        <w:rFonts w:ascii="Courier New" w:hAnsi="Courier New" w:cs="Courier New" w:hint="default"/>
      </w:rPr>
    </w:lvl>
    <w:lvl w:ilvl="2" w:tplc="04090005" w:tentative="1">
      <w:start w:val="1"/>
      <w:numFmt w:val="bullet"/>
      <w:lvlText w:val=""/>
      <w:lvlJc w:val="left"/>
      <w:pPr>
        <w:ind w:left="2636" w:hanging="360"/>
      </w:pPr>
      <w:rPr>
        <w:rFonts w:ascii="Wingdings" w:hAnsi="Wingdings" w:hint="default"/>
      </w:rPr>
    </w:lvl>
    <w:lvl w:ilvl="3" w:tplc="04090001" w:tentative="1">
      <w:start w:val="1"/>
      <w:numFmt w:val="bullet"/>
      <w:lvlText w:val=""/>
      <w:lvlJc w:val="left"/>
      <w:pPr>
        <w:ind w:left="3356" w:hanging="360"/>
      </w:pPr>
      <w:rPr>
        <w:rFonts w:ascii="Symbol" w:hAnsi="Symbol" w:hint="default"/>
      </w:rPr>
    </w:lvl>
    <w:lvl w:ilvl="4" w:tplc="04090003" w:tentative="1">
      <w:start w:val="1"/>
      <w:numFmt w:val="bullet"/>
      <w:lvlText w:val="o"/>
      <w:lvlJc w:val="left"/>
      <w:pPr>
        <w:ind w:left="4076" w:hanging="360"/>
      </w:pPr>
      <w:rPr>
        <w:rFonts w:ascii="Courier New" w:hAnsi="Courier New" w:cs="Courier New" w:hint="default"/>
      </w:rPr>
    </w:lvl>
    <w:lvl w:ilvl="5" w:tplc="04090005" w:tentative="1">
      <w:start w:val="1"/>
      <w:numFmt w:val="bullet"/>
      <w:lvlText w:val=""/>
      <w:lvlJc w:val="left"/>
      <w:pPr>
        <w:ind w:left="4796" w:hanging="360"/>
      </w:pPr>
      <w:rPr>
        <w:rFonts w:ascii="Wingdings" w:hAnsi="Wingdings" w:hint="default"/>
      </w:rPr>
    </w:lvl>
    <w:lvl w:ilvl="6" w:tplc="04090001" w:tentative="1">
      <w:start w:val="1"/>
      <w:numFmt w:val="bullet"/>
      <w:lvlText w:val=""/>
      <w:lvlJc w:val="left"/>
      <w:pPr>
        <w:ind w:left="5516" w:hanging="360"/>
      </w:pPr>
      <w:rPr>
        <w:rFonts w:ascii="Symbol" w:hAnsi="Symbol" w:hint="default"/>
      </w:rPr>
    </w:lvl>
    <w:lvl w:ilvl="7" w:tplc="04090003" w:tentative="1">
      <w:start w:val="1"/>
      <w:numFmt w:val="bullet"/>
      <w:lvlText w:val="o"/>
      <w:lvlJc w:val="left"/>
      <w:pPr>
        <w:ind w:left="6236" w:hanging="360"/>
      </w:pPr>
      <w:rPr>
        <w:rFonts w:ascii="Courier New" w:hAnsi="Courier New" w:cs="Courier New" w:hint="default"/>
      </w:rPr>
    </w:lvl>
    <w:lvl w:ilvl="8" w:tplc="04090005" w:tentative="1">
      <w:start w:val="1"/>
      <w:numFmt w:val="bullet"/>
      <w:lvlText w:val=""/>
      <w:lvlJc w:val="left"/>
      <w:pPr>
        <w:ind w:left="6956" w:hanging="360"/>
      </w:pPr>
      <w:rPr>
        <w:rFonts w:ascii="Wingdings" w:hAnsi="Wingdings" w:hint="default"/>
      </w:rPr>
    </w:lvl>
  </w:abstractNum>
  <w:abstractNum w:abstractNumId="14">
    <w:nsid w:val="3F293765"/>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5">
    <w:nsid w:val="423A5F80"/>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6">
    <w:nsid w:val="434C6F0D"/>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7">
    <w:nsid w:val="4679448C"/>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18">
    <w:nsid w:val="46875B06"/>
    <w:multiLevelType w:val="hybridMultilevel"/>
    <w:tmpl w:val="7360CBC4"/>
    <w:lvl w:ilvl="0" w:tplc="04090005">
      <w:start w:val="1"/>
      <w:numFmt w:val="bullet"/>
      <w:lvlText w:val=""/>
      <w:lvlJc w:val="left"/>
      <w:pPr>
        <w:ind w:left="1469" w:hanging="360"/>
      </w:pPr>
      <w:rPr>
        <w:rFonts w:ascii="Wingdings" w:hAnsi="Wingdings" w:hint="default"/>
      </w:rPr>
    </w:lvl>
    <w:lvl w:ilvl="1" w:tplc="04090003" w:tentative="1">
      <w:start w:val="1"/>
      <w:numFmt w:val="bullet"/>
      <w:lvlText w:val="o"/>
      <w:lvlJc w:val="left"/>
      <w:pPr>
        <w:ind w:left="2189" w:hanging="360"/>
      </w:pPr>
      <w:rPr>
        <w:rFonts w:ascii="Courier New" w:hAnsi="Courier New" w:cs="Courier New" w:hint="default"/>
      </w:rPr>
    </w:lvl>
    <w:lvl w:ilvl="2" w:tplc="04090005" w:tentative="1">
      <w:start w:val="1"/>
      <w:numFmt w:val="bullet"/>
      <w:lvlText w:val=""/>
      <w:lvlJc w:val="left"/>
      <w:pPr>
        <w:ind w:left="2909" w:hanging="360"/>
      </w:pPr>
      <w:rPr>
        <w:rFonts w:ascii="Wingdings" w:hAnsi="Wingdings" w:hint="default"/>
      </w:rPr>
    </w:lvl>
    <w:lvl w:ilvl="3" w:tplc="04090001" w:tentative="1">
      <w:start w:val="1"/>
      <w:numFmt w:val="bullet"/>
      <w:lvlText w:val=""/>
      <w:lvlJc w:val="left"/>
      <w:pPr>
        <w:ind w:left="3629" w:hanging="360"/>
      </w:pPr>
      <w:rPr>
        <w:rFonts w:ascii="Symbol" w:hAnsi="Symbol" w:hint="default"/>
      </w:rPr>
    </w:lvl>
    <w:lvl w:ilvl="4" w:tplc="04090003" w:tentative="1">
      <w:start w:val="1"/>
      <w:numFmt w:val="bullet"/>
      <w:lvlText w:val="o"/>
      <w:lvlJc w:val="left"/>
      <w:pPr>
        <w:ind w:left="4349" w:hanging="360"/>
      </w:pPr>
      <w:rPr>
        <w:rFonts w:ascii="Courier New" w:hAnsi="Courier New" w:cs="Courier New" w:hint="default"/>
      </w:rPr>
    </w:lvl>
    <w:lvl w:ilvl="5" w:tplc="04090005" w:tentative="1">
      <w:start w:val="1"/>
      <w:numFmt w:val="bullet"/>
      <w:lvlText w:val=""/>
      <w:lvlJc w:val="left"/>
      <w:pPr>
        <w:ind w:left="5069" w:hanging="360"/>
      </w:pPr>
      <w:rPr>
        <w:rFonts w:ascii="Wingdings" w:hAnsi="Wingdings" w:hint="default"/>
      </w:rPr>
    </w:lvl>
    <w:lvl w:ilvl="6" w:tplc="04090001" w:tentative="1">
      <w:start w:val="1"/>
      <w:numFmt w:val="bullet"/>
      <w:lvlText w:val=""/>
      <w:lvlJc w:val="left"/>
      <w:pPr>
        <w:ind w:left="5789" w:hanging="360"/>
      </w:pPr>
      <w:rPr>
        <w:rFonts w:ascii="Symbol" w:hAnsi="Symbol" w:hint="default"/>
      </w:rPr>
    </w:lvl>
    <w:lvl w:ilvl="7" w:tplc="04090003" w:tentative="1">
      <w:start w:val="1"/>
      <w:numFmt w:val="bullet"/>
      <w:lvlText w:val="o"/>
      <w:lvlJc w:val="left"/>
      <w:pPr>
        <w:ind w:left="6509" w:hanging="360"/>
      </w:pPr>
      <w:rPr>
        <w:rFonts w:ascii="Courier New" w:hAnsi="Courier New" w:cs="Courier New" w:hint="default"/>
      </w:rPr>
    </w:lvl>
    <w:lvl w:ilvl="8" w:tplc="04090005" w:tentative="1">
      <w:start w:val="1"/>
      <w:numFmt w:val="bullet"/>
      <w:lvlText w:val=""/>
      <w:lvlJc w:val="left"/>
      <w:pPr>
        <w:ind w:left="7229" w:hanging="360"/>
      </w:pPr>
      <w:rPr>
        <w:rFonts w:ascii="Wingdings" w:hAnsi="Wingdings" w:hint="default"/>
      </w:rPr>
    </w:lvl>
  </w:abstractNum>
  <w:abstractNum w:abstractNumId="19">
    <w:nsid w:val="48871644"/>
    <w:multiLevelType w:val="hybridMultilevel"/>
    <w:tmpl w:val="918C543E"/>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0">
    <w:nsid w:val="4DB42999"/>
    <w:multiLevelType w:val="hybridMultilevel"/>
    <w:tmpl w:val="C94279EE"/>
    <w:lvl w:ilvl="0" w:tplc="6D84F9A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D65A52"/>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2">
    <w:nsid w:val="513B7C9B"/>
    <w:multiLevelType w:val="hybridMultilevel"/>
    <w:tmpl w:val="216A5D88"/>
    <w:lvl w:ilvl="0" w:tplc="04090005">
      <w:start w:val="1"/>
      <w:numFmt w:val="bullet"/>
      <w:lvlText w:val=""/>
      <w:lvlJc w:val="left"/>
      <w:pPr>
        <w:ind w:left="1672" w:hanging="360"/>
      </w:pPr>
      <w:rPr>
        <w:rFonts w:ascii="Wingdings" w:hAnsi="Wingdings"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23">
    <w:nsid w:val="532A392D"/>
    <w:multiLevelType w:val="hybridMultilevel"/>
    <w:tmpl w:val="830AB996"/>
    <w:lvl w:ilvl="0" w:tplc="8264C0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6BA69A5"/>
    <w:multiLevelType w:val="hybridMultilevel"/>
    <w:tmpl w:val="6BE80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6C51A0"/>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6">
    <w:nsid w:val="5E3F7049"/>
    <w:multiLevelType w:val="hybridMultilevel"/>
    <w:tmpl w:val="18143C18"/>
    <w:lvl w:ilvl="0" w:tplc="6D84F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C65292"/>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8">
    <w:nsid w:val="6308063F"/>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29">
    <w:nsid w:val="668F3D09"/>
    <w:multiLevelType w:val="hybridMultilevel"/>
    <w:tmpl w:val="ECF4FCEE"/>
    <w:lvl w:ilvl="0" w:tplc="6D84F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A05CC0"/>
    <w:multiLevelType w:val="hybridMultilevel"/>
    <w:tmpl w:val="E8DE2CF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5867B1"/>
    <w:multiLevelType w:val="hybridMultilevel"/>
    <w:tmpl w:val="18143C18"/>
    <w:lvl w:ilvl="0" w:tplc="6D84F9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C96D1C"/>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33">
    <w:nsid w:val="6B7B1E97"/>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34">
    <w:nsid w:val="6DF512F1"/>
    <w:multiLevelType w:val="hybridMultilevel"/>
    <w:tmpl w:val="3126DAA8"/>
    <w:lvl w:ilvl="0" w:tplc="87FEC3E8">
      <w:start w:val="1"/>
      <w:numFmt w:val="decimal"/>
      <w:lvlText w:val="%1"/>
      <w:lvlJc w:val="left"/>
      <w:pPr>
        <w:ind w:left="582" w:hanging="360"/>
      </w:pPr>
      <w:rPr>
        <w:rFonts w:hint="default"/>
      </w:rPr>
    </w:lvl>
    <w:lvl w:ilvl="1" w:tplc="04090019" w:tentative="1">
      <w:start w:val="1"/>
      <w:numFmt w:val="lowerLetter"/>
      <w:lvlText w:val="%2."/>
      <w:lvlJc w:val="left"/>
      <w:pPr>
        <w:ind w:left="1302" w:hanging="360"/>
      </w:pPr>
    </w:lvl>
    <w:lvl w:ilvl="2" w:tplc="0409001B" w:tentative="1">
      <w:start w:val="1"/>
      <w:numFmt w:val="lowerRoman"/>
      <w:lvlText w:val="%3."/>
      <w:lvlJc w:val="right"/>
      <w:pPr>
        <w:ind w:left="2022" w:hanging="180"/>
      </w:pPr>
    </w:lvl>
    <w:lvl w:ilvl="3" w:tplc="0409000F" w:tentative="1">
      <w:start w:val="1"/>
      <w:numFmt w:val="decimal"/>
      <w:lvlText w:val="%4."/>
      <w:lvlJc w:val="left"/>
      <w:pPr>
        <w:ind w:left="2742" w:hanging="360"/>
      </w:pPr>
    </w:lvl>
    <w:lvl w:ilvl="4" w:tplc="04090019" w:tentative="1">
      <w:start w:val="1"/>
      <w:numFmt w:val="lowerLetter"/>
      <w:lvlText w:val="%5."/>
      <w:lvlJc w:val="left"/>
      <w:pPr>
        <w:ind w:left="3462" w:hanging="360"/>
      </w:pPr>
    </w:lvl>
    <w:lvl w:ilvl="5" w:tplc="0409001B" w:tentative="1">
      <w:start w:val="1"/>
      <w:numFmt w:val="lowerRoman"/>
      <w:lvlText w:val="%6."/>
      <w:lvlJc w:val="right"/>
      <w:pPr>
        <w:ind w:left="4182" w:hanging="180"/>
      </w:pPr>
    </w:lvl>
    <w:lvl w:ilvl="6" w:tplc="0409000F" w:tentative="1">
      <w:start w:val="1"/>
      <w:numFmt w:val="decimal"/>
      <w:lvlText w:val="%7."/>
      <w:lvlJc w:val="left"/>
      <w:pPr>
        <w:ind w:left="4902" w:hanging="360"/>
      </w:pPr>
    </w:lvl>
    <w:lvl w:ilvl="7" w:tplc="04090019" w:tentative="1">
      <w:start w:val="1"/>
      <w:numFmt w:val="lowerLetter"/>
      <w:lvlText w:val="%8."/>
      <w:lvlJc w:val="left"/>
      <w:pPr>
        <w:ind w:left="5622" w:hanging="360"/>
      </w:pPr>
    </w:lvl>
    <w:lvl w:ilvl="8" w:tplc="0409001B" w:tentative="1">
      <w:start w:val="1"/>
      <w:numFmt w:val="lowerRoman"/>
      <w:lvlText w:val="%9."/>
      <w:lvlJc w:val="right"/>
      <w:pPr>
        <w:ind w:left="6342" w:hanging="180"/>
      </w:pPr>
    </w:lvl>
  </w:abstractNum>
  <w:abstractNum w:abstractNumId="35">
    <w:nsid w:val="6E2E33A9"/>
    <w:multiLevelType w:val="hybridMultilevel"/>
    <w:tmpl w:val="3842876C"/>
    <w:lvl w:ilvl="0" w:tplc="21EE069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6">
    <w:nsid w:val="6FE74626"/>
    <w:multiLevelType w:val="hybridMultilevel"/>
    <w:tmpl w:val="3842876C"/>
    <w:lvl w:ilvl="0" w:tplc="21EE0690">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7">
    <w:nsid w:val="716B76DF"/>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38">
    <w:nsid w:val="76A453D7"/>
    <w:multiLevelType w:val="hybridMultilevel"/>
    <w:tmpl w:val="2E7EE63A"/>
    <w:lvl w:ilvl="0" w:tplc="0409000F">
      <w:start w:val="1"/>
      <w:numFmt w:val="decimal"/>
      <w:lvlText w:val="%1."/>
      <w:lvlJc w:val="left"/>
      <w:pPr>
        <w:ind w:left="433" w:hanging="360"/>
      </w:p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39">
    <w:nsid w:val="76C4192D"/>
    <w:multiLevelType w:val="hybridMultilevel"/>
    <w:tmpl w:val="F5DEEF5A"/>
    <w:lvl w:ilvl="0" w:tplc="04090001">
      <w:start w:val="1"/>
      <w:numFmt w:val="bullet"/>
      <w:lvlText w:val=""/>
      <w:lvlJc w:val="left"/>
      <w:pPr>
        <w:ind w:left="866" w:hanging="360"/>
      </w:pPr>
      <w:rPr>
        <w:rFonts w:ascii="Symbol" w:hAnsi="Symbol" w:hint="default"/>
      </w:rPr>
    </w:lvl>
    <w:lvl w:ilvl="1" w:tplc="04090003" w:tentative="1">
      <w:start w:val="1"/>
      <w:numFmt w:val="bullet"/>
      <w:lvlText w:val="o"/>
      <w:lvlJc w:val="left"/>
      <w:pPr>
        <w:ind w:left="1586" w:hanging="360"/>
      </w:pPr>
      <w:rPr>
        <w:rFonts w:ascii="Courier New" w:hAnsi="Courier New" w:cs="Courier New" w:hint="default"/>
      </w:rPr>
    </w:lvl>
    <w:lvl w:ilvl="2" w:tplc="04090005" w:tentative="1">
      <w:start w:val="1"/>
      <w:numFmt w:val="bullet"/>
      <w:lvlText w:val=""/>
      <w:lvlJc w:val="left"/>
      <w:pPr>
        <w:ind w:left="2306" w:hanging="360"/>
      </w:pPr>
      <w:rPr>
        <w:rFonts w:ascii="Wingdings" w:hAnsi="Wingdings" w:hint="default"/>
      </w:rPr>
    </w:lvl>
    <w:lvl w:ilvl="3" w:tplc="04090001" w:tentative="1">
      <w:start w:val="1"/>
      <w:numFmt w:val="bullet"/>
      <w:lvlText w:val=""/>
      <w:lvlJc w:val="left"/>
      <w:pPr>
        <w:ind w:left="3026" w:hanging="360"/>
      </w:pPr>
      <w:rPr>
        <w:rFonts w:ascii="Symbol" w:hAnsi="Symbol" w:hint="default"/>
      </w:rPr>
    </w:lvl>
    <w:lvl w:ilvl="4" w:tplc="04090003" w:tentative="1">
      <w:start w:val="1"/>
      <w:numFmt w:val="bullet"/>
      <w:lvlText w:val="o"/>
      <w:lvlJc w:val="left"/>
      <w:pPr>
        <w:ind w:left="3746" w:hanging="360"/>
      </w:pPr>
      <w:rPr>
        <w:rFonts w:ascii="Courier New" w:hAnsi="Courier New" w:cs="Courier New" w:hint="default"/>
      </w:rPr>
    </w:lvl>
    <w:lvl w:ilvl="5" w:tplc="04090005" w:tentative="1">
      <w:start w:val="1"/>
      <w:numFmt w:val="bullet"/>
      <w:lvlText w:val=""/>
      <w:lvlJc w:val="left"/>
      <w:pPr>
        <w:ind w:left="4466" w:hanging="360"/>
      </w:pPr>
      <w:rPr>
        <w:rFonts w:ascii="Wingdings" w:hAnsi="Wingdings" w:hint="default"/>
      </w:rPr>
    </w:lvl>
    <w:lvl w:ilvl="6" w:tplc="04090001" w:tentative="1">
      <w:start w:val="1"/>
      <w:numFmt w:val="bullet"/>
      <w:lvlText w:val=""/>
      <w:lvlJc w:val="left"/>
      <w:pPr>
        <w:ind w:left="5186" w:hanging="360"/>
      </w:pPr>
      <w:rPr>
        <w:rFonts w:ascii="Symbol" w:hAnsi="Symbol" w:hint="default"/>
      </w:rPr>
    </w:lvl>
    <w:lvl w:ilvl="7" w:tplc="04090003" w:tentative="1">
      <w:start w:val="1"/>
      <w:numFmt w:val="bullet"/>
      <w:lvlText w:val="o"/>
      <w:lvlJc w:val="left"/>
      <w:pPr>
        <w:ind w:left="5906" w:hanging="360"/>
      </w:pPr>
      <w:rPr>
        <w:rFonts w:ascii="Courier New" w:hAnsi="Courier New" w:cs="Courier New" w:hint="default"/>
      </w:rPr>
    </w:lvl>
    <w:lvl w:ilvl="8" w:tplc="04090005" w:tentative="1">
      <w:start w:val="1"/>
      <w:numFmt w:val="bullet"/>
      <w:lvlText w:val=""/>
      <w:lvlJc w:val="left"/>
      <w:pPr>
        <w:ind w:left="6626" w:hanging="360"/>
      </w:pPr>
      <w:rPr>
        <w:rFonts w:ascii="Wingdings" w:hAnsi="Wingdings" w:hint="default"/>
      </w:rPr>
    </w:lvl>
  </w:abstractNum>
  <w:abstractNum w:abstractNumId="40">
    <w:nsid w:val="772E7CA8"/>
    <w:multiLevelType w:val="hybridMultilevel"/>
    <w:tmpl w:val="29ECCCC2"/>
    <w:lvl w:ilvl="0" w:tplc="0409000F">
      <w:start w:val="1"/>
      <w:numFmt w:val="decimal"/>
      <w:lvlText w:val="%1."/>
      <w:lvlJc w:val="left"/>
      <w:pPr>
        <w:ind w:left="1196" w:hanging="360"/>
      </w:p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41">
    <w:nsid w:val="78633F85"/>
    <w:multiLevelType w:val="hybridMultilevel"/>
    <w:tmpl w:val="322874CA"/>
    <w:lvl w:ilvl="0" w:tplc="04090005">
      <w:start w:val="1"/>
      <w:numFmt w:val="bullet"/>
      <w:lvlText w:val=""/>
      <w:lvlJc w:val="left"/>
      <w:pPr>
        <w:ind w:left="1291" w:hanging="360"/>
      </w:pPr>
      <w:rPr>
        <w:rFonts w:ascii="Wingdings" w:hAnsi="Wingdings"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42">
    <w:nsid w:val="7B193629"/>
    <w:multiLevelType w:val="hybridMultilevel"/>
    <w:tmpl w:val="23F0257C"/>
    <w:lvl w:ilvl="0" w:tplc="04090001">
      <w:start w:val="1"/>
      <w:numFmt w:val="bullet"/>
      <w:lvlText w:val=""/>
      <w:lvlJc w:val="left"/>
      <w:pPr>
        <w:ind w:left="1466" w:hanging="360"/>
      </w:pPr>
      <w:rPr>
        <w:rFonts w:ascii="Symbol" w:hAnsi="Symbo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43">
    <w:nsid w:val="7DDE7809"/>
    <w:multiLevelType w:val="hybridMultilevel"/>
    <w:tmpl w:val="065685BA"/>
    <w:lvl w:ilvl="0" w:tplc="7632CCCA">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2"/>
  </w:num>
  <w:num w:numId="3">
    <w:abstractNumId w:val="7"/>
  </w:num>
  <w:num w:numId="4">
    <w:abstractNumId w:val="31"/>
  </w:num>
  <w:num w:numId="5">
    <w:abstractNumId w:val="26"/>
  </w:num>
  <w:num w:numId="6">
    <w:abstractNumId w:val="29"/>
  </w:num>
  <w:num w:numId="7">
    <w:abstractNumId w:val="6"/>
  </w:num>
  <w:num w:numId="8">
    <w:abstractNumId w:val="34"/>
  </w:num>
  <w:num w:numId="9">
    <w:abstractNumId w:val="16"/>
  </w:num>
  <w:num w:numId="10">
    <w:abstractNumId w:val="25"/>
  </w:num>
  <w:num w:numId="11">
    <w:abstractNumId w:val="37"/>
  </w:num>
  <w:num w:numId="12">
    <w:abstractNumId w:val="8"/>
  </w:num>
  <w:num w:numId="13">
    <w:abstractNumId w:val="28"/>
  </w:num>
  <w:num w:numId="14">
    <w:abstractNumId w:val="4"/>
  </w:num>
  <w:num w:numId="15">
    <w:abstractNumId w:val="32"/>
  </w:num>
  <w:num w:numId="16">
    <w:abstractNumId w:val="38"/>
  </w:num>
  <w:num w:numId="17">
    <w:abstractNumId w:val="10"/>
  </w:num>
  <w:num w:numId="18">
    <w:abstractNumId w:val="14"/>
  </w:num>
  <w:num w:numId="19">
    <w:abstractNumId w:val="9"/>
  </w:num>
  <w:num w:numId="20">
    <w:abstractNumId w:val="19"/>
  </w:num>
  <w:num w:numId="21">
    <w:abstractNumId w:val="27"/>
  </w:num>
  <w:num w:numId="22">
    <w:abstractNumId w:val="17"/>
  </w:num>
  <w:num w:numId="23">
    <w:abstractNumId w:val="21"/>
  </w:num>
  <w:num w:numId="24">
    <w:abstractNumId w:val="5"/>
  </w:num>
  <w:num w:numId="25">
    <w:abstractNumId w:val="23"/>
  </w:num>
  <w:num w:numId="26">
    <w:abstractNumId w:val="3"/>
  </w:num>
  <w:num w:numId="27">
    <w:abstractNumId w:val="1"/>
  </w:num>
  <w:num w:numId="28">
    <w:abstractNumId w:val="33"/>
  </w:num>
  <w:num w:numId="29">
    <w:abstractNumId w:val="15"/>
  </w:num>
  <w:num w:numId="30">
    <w:abstractNumId w:val="36"/>
  </w:num>
  <w:num w:numId="31">
    <w:abstractNumId w:val="35"/>
  </w:num>
  <w:num w:numId="32">
    <w:abstractNumId w:val="24"/>
  </w:num>
  <w:num w:numId="33">
    <w:abstractNumId w:val="42"/>
  </w:num>
  <w:num w:numId="34">
    <w:abstractNumId w:val="0"/>
  </w:num>
  <w:num w:numId="35">
    <w:abstractNumId w:val="11"/>
  </w:num>
  <w:num w:numId="36">
    <w:abstractNumId w:val="43"/>
  </w:num>
  <w:num w:numId="37">
    <w:abstractNumId w:val="39"/>
  </w:num>
  <w:num w:numId="38">
    <w:abstractNumId w:val="40"/>
  </w:num>
  <w:num w:numId="39">
    <w:abstractNumId w:val="2"/>
  </w:num>
  <w:num w:numId="40">
    <w:abstractNumId w:val="13"/>
  </w:num>
  <w:num w:numId="41">
    <w:abstractNumId w:val="41"/>
  </w:num>
  <w:num w:numId="42">
    <w:abstractNumId w:val="30"/>
  </w:num>
  <w:num w:numId="43">
    <w:abstractNumId w:val="22"/>
  </w:num>
  <w:num w:numId="4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activeWritingStyle w:appName="MSWord" w:lang="en-US" w:vendorID="64" w:dllVersion="131078"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24"/>
    <w:rsid w:val="000015C1"/>
    <w:rsid w:val="00004B0F"/>
    <w:rsid w:val="000062E9"/>
    <w:rsid w:val="0000716D"/>
    <w:rsid w:val="00013913"/>
    <w:rsid w:val="00014771"/>
    <w:rsid w:val="00015D2C"/>
    <w:rsid w:val="00016F3E"/>
    <w:rsid w:val="000257FD"/>
    <w:rsid w:val="00026CBE"/>
    <w:rsid w:val="00045B06"/>
    <w:rsid w:val="00047843"/>
    <w:rsid w:val="00050CCF"/>
    <w:rsid w:val="00076309"/>
    <w:rsid w:val="00077673"/>
    <w:rsid w:val="00081706"/>
    <w:rsid w:val="00093803"/>
    <w:rsid w:val="000A0043"/>
    <w:rsid w:val="000A11BA"/>
    <w:rsid w:val="000A2D08"/>
    <w:rsid w:val="000A6027"/>
    <w:rsid w:val="000B2B04"/>
    <w:rsid w:val="000C4ABB"/>
    <w:rsid w:val="000C4CDE"/>
    <w:rsid w:val="000D1BAE"/>
    <w:rsid w:val="000D470E"/>
    <w:rsid w:val="000D59A6"/>
    <w:rsid w:val="000E3C19"/>
    <w:rsid w:val="00107F5A"/>
    <w:rsid w:val="0011032D"/>
    <w:rsid w:val="00111A11"/>
    <w:rsid w:val="00120722"/>
    <w:rsid w:val="001313C1"/>
    <w:rsid w:val="0013371F"/>
    <w:rsid w:val="00136142"/>
    <w:rsid w:val="00137371"/>
    <w:rsid w:val="001378D9"/>
    <w:rsid w:val="00143337"/>
    <w:rsid w:val="00151388"/>
    <w:rsid w:val="00157E42"/>
    <w:rsid w:val="00160BDC"/>
    <w:rsid w:val="00165E8A"/>
    <w:rsid w:val="001747D4"/>
    <w:rsid w:val="00177D70"/>
    <w:rsid w:val="00186B30"/>
    <w:rsid w:val="001940F1"/>
    <w:rsid w:val="00195CF8"/>
    <w:rsid w:val="00196A46"/>
    <w:rsid w:val="001B047F"/>
    <w:rsid w:val="001B61BA"/>
    <w:rsid w:val="001B6395"/>
    <w:rsid w:val="001B7F4D"/>
    <w:rsid w:val="001C1C27"/>
    <w:rsid w:val="001C4C7F"/>
    <w:rsid w:val="001C567A"/>
    <w:rsid w:val="001C5D2F"/>
    <w:rsid w:val="001D0F7E"/>
    <w:rsid w:val="001E2618"/>
    <w:rsid w:val="001F51BF"/>
    <w:rsid w:val="001F5646"/>
    <w:rsid w:val="00201BA9"/>
    <w:rsid w:val="00204F0B"/>
    <w:rsid w:val="00206BC9"/>
    <w:rsid w:val="002103EF"/>
    <w:rsid w:val="00216882"/>
    <w:rsid w:val="00233557"/>
    <w:rsid w:val="00240C0E"/>
    <w:rsid w:val="00245EC1"/>
    <w:rsid w:val="0025023A"/>
    <w:rsid w:val="00251A73"/>
    <w:rsid w:val="00255A40"/>
    <w:rsid w:val="0026624E"/>
    <w:rsid w:val="00266C33"/>
    <w:rsid w:val="002754E4"/>
    <w:rsid w:val="00292FD4"/>
    <w:rsid w:val="002A7798"/>
    <w:rsid w:val="002B6600"/>
    <w:rsid w:val="002C516F"/>
    <w:rsid w:val="002C78E1"/>
    <w:rsid w:val="002D013E"/>
    <w:rsid w:val="002D230D"/>
    <w:rsid w:val="002E1287"/>
    <w:rsid w:val="002E3A87"/>
    <w:rsid w:val="002F2F5E"/>
    <w:rsid w:val="00303D90"/>
    <w:rsid w:val="00304006"/>
    <w:rsid w:val="0031401A"/>
    <w:rsid w:val="003202E3"/>
    <w:rsid w:val="0032513D"/>
    <w:rsid w:val="003253C7"/>
    <w:rsid w:val="003347D2"/>
    <w:rsid w:val="003422B5"/>
    <w:rsid w:val="00344530"/>
    <w:rsid w:val="0034498D"/>
    <w:rsid w:val="00346AC6"/>
    <w:rsid w:val="003503E6"/>
    <w:rsid w:val="00355313"/>
    <w:rsid w:val="00357D14"/>
    <w:rsid w:val="003666A6"/>
    <w:rsid w:val="00383FAA"/>
    <w:rsid w:val="00391392"/>
    <w:rsid w:val="00396CAE"/>
    <w:rsid w:val="00396D6A"/>
    <w:rsid w:val="00397A1C"/>
    <w:rsid w:val="003A152A"/>
    <w:rsid w:val="003A49EA"/>
    <w:rsid w:val="003B385C"/>
    <w:rsid w:val="003B4CFD"/>
    <w:rsid w:val="003C4C68"/>
    <w:rsid w:val="003D42C6"/>
    <w:rsid w:val="003E3153"/>
    <w:rsid w:val="003E6520"/>
    <w:rsid w:val="003F58C0"/>
    <w:rsid w:val="003F6D01"/>
    <w:rsid w:val="00402FD4"/>
    <w:rsid w:val="00416EFB"/>
    <w:rsid w:val="00420890"/>
    <w:rsid w:val="00422E10"/>
    <w:rsid w:val="00437FAA"/>
    <w:rsid w:val="004428AB"/>
    <w:rsid w:val="00444CB0"/>
    <w:rsid w:val="0044537A"/>
    <w:rsid w:val="00446EE9"/>
    <w:rsid w:val="00447A59"/>
    <w:rsid w:val="00471B66"/>
    <w:rsid w:val="00474891"/>
    <w:rsid w:val="00477C0B"/>
    <w:rsid w:val="00482513"/>
    <w:rsid w:val="0048591A"/>
    <w:rsid w:val="004A0432"/>
    <w:rsid w:val="004A1269"/>
    <w:rsid w:val="004B1335"/>
    <w:rsid w:val="004C449B"/>
    <w:rsid w:val="004C7FF0"/>
    <w:rsid w:val="004D40D1"/>
    <w:rsid w:val="004E1ACF"/>
    <w:rsid w:val="004E4C6B"/>
    <w:rsid w:val="005003CF"/>
    <w:rsid w:val="00500748"/>
    <w:rsid w:val="00505976"/>
    <w:rsid w:val="00510150"/>
    <w:rsid w:val="00511E22"/>
    <w:rsid w:val="00515D6B"/>
    <w:rsid w:val="005253CA"/>
    <w:rsid w:val="005302FF"/>
    <w:rsid w:val="00533CFF"/>
    <w:rsid w:val="00534614"/>
    <w:rsid w:val="00537597"/>
    <w:rsid w:val="005435FC"/>
    <w:rsid w:val="0055274D"/>
    <w:rsid w:val="005555BF"/>
    <w:rsid w:val="00555FE6"/>
    <w:rsid w:val="0056503B"/>
    <w:rsid w:val="0057011B"/>
    <w:rsid w:val="00570EF1"/>
    <w:rsid w:val="00583A9A"/>
    <w:rsid w:val="005975E3"/>
    <w:rsid w:val="00597978"/>
    <w:rsid w:val="005B1350"/>
    <w:rsid w:val="005B14AF"/>
    <w:rsid w:val="005B68C2"/>
    <w:rsid w:val="005D6E26"/>
    <w:rsid w:val="005D725A"/>
    <w:rsid w:val="006036C4"/>
    <w:rsid w:val="00606155"/>
    <w:rsid w:val="00615C65"/>
    <w:rsid w:val="00616347"/>
    <w:rsid w:val="006177B2"/>
    <w:rsid w:val="00622FCB"/>
    <w:rsid w:val="00626821"/>
    <w:rsid w:val="00627417"/>
    <w:rsid w:val="00632FE9"/>
    <w:rsid w:val="006346A8"/>
    <w:rsid w:val="00636745"/>
    <w:rsid w:val="00640B16"/>
    <w:rsid w:val="0064272A"/>
    <w:rsid w:val="00646349"/>
    <w:rsid w:val="00646CAF"/>
    <w:rsid w:val="00651F8B"/>
    <w:rsid w:val="00652E71"/>
    <w:rsid w:val="006545D1"/>
    <w:rsid w:val="00655873"/>
    <w:rsid w:val="00667B25"/>
    <w:rsid w:val="0067142E"/>
    <w:rsid w:val="00673925"/>
    <w:rsid w:val="00676F6D"/>
    <w:rsid w:val="00682300"/>
    <w:rsid w:val="00683281"/>
    <w:rsid w:val="006A1C7F"/>
    <w:rsid w:val="006B7870"/>
    <w:rsid w:val="006C3CEB"/>
    <w:rsid w:val="006C5F9D"/>
    <w:rsid w:val="006D1D8D"/>
    <w:rsid w:val="006D21B3"/>
    <w:rsid w:val="006D389C"/>
    <w:rsid w:val="006E5A8B"/>
    <w:rsid w:val="006F1C2D"/>
    <w:rsid w:val="006F4B2E"/>
    <w:rsid w:val="006F73CE"/>
    <w:rsid w:val="0070709F"/>
    <w:rsid w:val="007077CF"/>
    <w:rsid w:val="007110FB"/>
    <w:rsid w:val="007116A6"/>
    <w:rsid w:val="00714FBC"/>
    <w:rsid w:val="00722154"/>
    <w:rsid w:val="00723A14"/>
    <w:rsid w:val="007257D1"/>
    <w:rsid w:val="0073133A"/>
    <w:rsid w:val="00742FD1"/>
    <w:rsid w:val="00744665"/>
    <w:rsid w:val="00745DCF"/>
    <w:rsid w:val="007463E7"/>
    <w:rsid w:val="00746E62"/>
    <w:rsid w:val="0075221F"/>
    <w:rsid w:val="00754990"/>
    <w:rsid w:val="007550AF"/>
    <w:rsid w:val="00763A28"/>
    <w:rsid w:val="00765914"/>
    <w:rsid w:val="007816AB"/>
    <w:rsid w:val="00782383"/>
    <w:rsid w:val="007A07EC"/>
    <w:rsid w:val="007C03FA"/>
    <w:rsid w:val="007D30D5"/>
    <w:rsid w:val="007D534D"/>
    <w:rsid w:val="007E6AEB"/>
    <w:rsid w:val="007F0C25"/>
    <w:rsid w:val="007F3D2F"/>
    <w:rsid w:val="007F76E6"/>
    <w:rsid w:val="00803C7A"/>
    <w:rsid w:val="00831A73"/>
    <w:rsid w:val="00832F5F"/>
    <w:rsid w:val="00835F61"/>
    <w:rsid w:val="00836C89"/>
    <w:rsid w:val="00837100"/>
    <w:rsid w:val="00855EBF"/>
    <w:rsid w:val="00857187"/>
    <w:rsid w:val="0086064B"/>
    <w:rsid w:val="0086164A"/>
    <w:rsid w:val="0086238A"/>
    <w:rsid w:val="008628BB"/>
    <w:rsid w:val="008633E7"/>
    <w:rsid w:val="00872831"/>
    <w:rsid w:val="00875884"/>
    <w:rsid w:val="00880BCE"/>
    <w:rsid w:val="00882E59"/>
    <w:rsid w:val="00883BFB"/>
    <w:rsid w:val="00886C2A"/>
    <w:rsid w:val="008900EA"/>
    <w:rsid w:val="00890F21"/>
    <w:rsid w:val="008A6278"/>
    <w:rsid w:val="008A7D5F"/>
    <w:rsid w:val="008B4D6B"/>
    <w:rsid w:val="008B7AC1"/>
    <w:rsid w:val="008D3832"/>
    <w:rsid w:val="008D4311"/>
    <w:rsid w:val="008D5C68"/>
    <w:rsid w:val="008E1C66"/>
    <w:rsid w:val="008E2B83"/>
    <w:rsid w:val="008E3DAE"/>
    <w:rsid w:val="008F012A"/>
    <w:rsid w:val="008F08E8"/>
    <w:rsid w:val="008F6F5F"/>
    <w:rsid w:val="00912733"/>
    <w:rsid w:val="009163F5"/>
    <w:rsid w:val="00921A49"/>
    <w:rsid w:val="00921C85"/>
    <w:rsid w:val="0093233D"/>
    <w:rsid w:val="0094251F"/>
    <w:rsid w:val="0094336F"/>
    <w:rsid w:val="00961144"/>
    <w:rsid w:val="0096206D"/>
    <w:rsid w:val="00964F62"/>
    <w:rsid w:val="00965AB9"/>
    <w:rsid w:val="00971E5E"/>
    <w:rsid w:val="00972233"/>
    <w:rsid w:val="00980642"/>
    <w:rsid w:val="00984B74"/>
    <w:rsid w:val="00985165"/>
    <w:rsid w:val="009A06CF"/>
    <w:rsid w:val="009A19D7"/>
    <w:rsid w:val="009A5503"/>
    <w:rsid w:val="009B1C42"/>
    <w:rsid w:val="009B652E"/>
    <w:rsid w:val="009B7B77"/>
    <w:rsid w:val="009C0FD1"/>
    <w:rsid w:val="009C17F1"/>
    <w:rsid w:val="009C184F"/>
    <w:rsid w:val="009C272E"/>
    <w:rsid w:val="009C5305"/>
    <w:rsid w:val="009D1FEF"/>
    <w:rsid w:val="009D3264"/>
    <w:rsid w:val="009E3992"/>
    <w:rsid w:val="009F1267"/>
    <w:rsid w:val="009F1A4C"/>
    <w:rsid w:val="009F6B79"/>
    <w:rsid w:val="00A106D7"/>
    <w:rsid w:val="00A12423"/>
    <w:rsid w:val="00A16CC6"/>
    <w:rsid w:val="00A17A35"/>
    <w:rsid w:val="00A246C4"/>
    <w:rsid w:val="00A24C30"/>
    <w:rsid w:val="00A24DB8"/>
    <w:rsid w:val="00A3052B"/>
    <w:rsid w:val="00A3083A"/>
    <w:rsid w:val="00A35205"/>
    <w:rsid w:val="00A408D8"/>
    <w:rsid w:val="00A4615C"/>
    <w:rsid w:val="00A55350"/>
    <w:rsid w:val="00A62712"/>
    <w:rsid w:val="00A62D46"/>
    <w:rsid w:val="00A65D19"/>
    <w:rsid w:val="00A65D62"/>
    <w:rsid w:val="00A66E48"/>
    <w:rsid w:val="00A67281"/>
    <w:rsid w:val="00A86EEA"/>
    <w:rsid w:val="00A9022B"/>
    <w:rsid w:val="00A93D08"/>
    <w:rsid w:val="00A952E7"/>
    <w:rsid w:val="00A972AD"/>
    <w:rsid w:val="00AA4CB3"/>
    <w:rsid w:val="00AB51BD"/>
    <w:rsid w:val="00AB73B9"/>
    <w:rsid w:val="00AC651D"/>
    <w:rsid w:val="00AD0518"/>
    <w:rsid w:val="00AD0B18"/>
    <w:rsid w:val="00AD1D59"/>
    <w:rsid w:val="00AD4968"/>
    <w:rsid w:val="00AE17D4"/>
    <w:rsid w:val="00AE3E37"/>
    <w:rsid w:val="00AF0FBE"/>
    <w:rsid w:val="00B05998"/>
    <w:rsid w:val="00B12FB3"/>
    <w:rsid w:val="00B1426F"/>
    <w:rsid w:val="00B26248"/>
    <w:rsid w:val="00B27C00"/>
    <w:rsid w:val="00B27F97"/>
    <w:rsid w:val="00B352AB"/>
    <w:rsid w:val="00B414AE"/>
    <w:rsid w:val="00B41B24"/>
    <w:rsid w:val="00B45E48"/>
    <w:rsid w:val="00B50706"/>
    <w:rsid w:val="00B54F41"/>
    <w:rsid w:val="00B64247"/>
    <w:rsid w:val="00B838E8"/>
    <w:rsid w:val="00B93841"/>
    <w:rsid w:val="00B976D4"/>
    <w:rsid w:val="00B97C8D"/>
    <w:rsid w:val="00BA0478"/>
    <w:rsid w:val="00BA3520"/>
    <w:rsid w:val="00BA4D3E"/>
    <w:rsid w:val="00BA74EB"/>
    <w:rsid w:val="00BB62DC"/>
    <w:rsid w:val="00BB6A01"/>
    <w:rsid w:val="00BB792D"/>
    <w:rsid w:val="00BC1FFC"/>
    <w:rsid w:val="00BC274B"/>
    <w:rsid w:val="00BC5458"/>
    <w:rsid w:val="00BC5626"/>
    <w:rsid w:val="00BD48FE"/>
    <w:rsid w:val="00BF54D6"/>
    <w:rsid w:val="00BF6635"/>
    <w:rsid w:val="00C00B37"/>
    <w:rsid w:val="00C03940"/>
    <w:rsid w:val="00C044D8"/>
    <w:rsid w:val="00C07777"/>
    <w:rsid w:val="00C10DF3"/>
    <w:rsid w:val="00C11661"/>
    <w:rsid w:val="00C13B3C"/>
    <w:rsid w:val="00C237B6"/>
    <w:rsid w:val="00C35DCC"/>
    <w:rsid w:val="00C45FE4"/>
    <w:rsid w:val="00C502E3"/>
    <w:rsid w:val="00C561A7"/>
    <w:rsid w:val="00C619E6"/>
    <w:rsid w:val="00C67CFC"/>
    <w:rsid w:val="00C83C2A"/>
    <w:rsid w:val="00C86861"/>
    <w:rsid w:val="00C93658"/>
    <w:rsid w:val="00CA11EF"/>
    <w:rsid w:val="00CA7792"/>
    <w:rsid w:val="00CB1864"/>
    <w:rsid w:val="00CB3F1A"/>
    <w:rsid w:val="00CC08C8"/>
    <w:rsid w:val="00CD7599"/>
    <w:rsid w:val="00CE1688"/>
    <w:rsid w:val="00CE785B"/>
    <w:rsid w:val="00D0714F"/>
    <w:rsid w:val="00D118BB"/>
    <w:rsid w:val="00D14A0B"/>
    <w:rsid w:val="00D17039"/>
    <w:rsid w:val="00D20967"/>
    <w:rsid w:val="00D30F97"/>
    <w:rsid w:val="00D31EBF"/>
    <w:rsid w:val="00D4193F"/>
    <w:rsid w:val="00D60118"/>
    <w:rsid w:val="00D60131"/>
    <w:rsid w:val="00D87B9C"/>
    <w:rsid w:val="00D93AD2"/>
    <w:rsid w:val="00D9455D"/>
    <w:rsid w:val="00D9628E"/>
    <w:rsid w:val="00DB38B5"/>
    <w:rsid w:val="00DC0FBF"/>
    <w:rsid w:val="00DC5E32"/>
    <w:rsid w:val="00DD0B51"/>
    <w:rsid w:val="00DE276D"/>
    <w:rsid w:val="00DE5A18"/>
    <w:rsid w:val="00E01E40"/>
    <w:rsid w:val="00E02FC0"/>
    <w:rsid w:val="00E03FB4"/>
    <w:rsid w:val="00E04608"/>
    <w:rsid w:val="00E10645"/>
    <w:rsid w:val="00E1154E"/>
    <w:rsid w:val="00E21FCD"/>
    <w:rsid w:val="00E2227D"/>
    <w:rsid w:val="00E264AA"/>
    <w:rsid w:val="00E2789E"/>
    <w:rsid w:val="00E36EF2"/>
    <w:rsid w:val="00E46A1F"/>
    <w:rsid w:val="00E47476"/>
    <w:rsid w:val="00E5373C"/>
    <w:rsid w:val="00E6124D"/>
    <w:rsid w:val="00E671BB"/>
    <w:rsid w:val="00E75A3A"/>
    <w:rsid w:val="00E76570"/>
    <w:rsid w:val="00E81895"/>
    <w:rsid w:val="00E840E6"/>
    <w:rsid w:val="00E92E71"/>
    <w:rsid w:val="00EA15AD"/>
    <w:rsid w:val="00EA3C86"/>
    <w:rsid w:val="00EA5744"/>
    <w:rsid w:val="00EA7408"/>
    <w:rsid w:val="00EB07AE"/>
    <w:rsid w:val="00EB3471"/>
    <w:rsid w:val="00EB36D9"/>
    <w:rsid w:val="00EB6DCB"/>
    <w:rsid w:val="00EC2F4B"/>
    <w:rsid w:val="00EC3A3F"/>
    <w:rsid w:val="00EC75FA"/>
    <w:rsid w:val="00EC7AB3"/>
    <w:rsid w:val="00EC7EDC"/>
    <w:rsid w:val="00ED509C"/>
    <w:rsid w:val="00ED588A"/>
    <w:rsid w:val="00ED7B41"/>
    <w:rsid w:val="00ED7BA7"/>
    <w:rsid w:val="00EF3010"/>
    <w:rsid w:val="00F025CB"/>
    <w:rsid w:val="00F10336"/>
    <w:rsid w:val="00F216D0"/>
    <w:rsid w:val="00F21772"/>
    <w:rsid w:val="00F23EB0"/>
    <w:rsid w:val="00F2775E"/>
    <w:rsid w:val="00F333CE"/>
    <w:rsid w:val="00F3460D"/>
    <w:rsid w:val="00F42CBE"/>
    <w:rsid w:val="00F50724"/>
    <w:rsid w:val="00F51323"/>
    <w:rsid w:val="00F518B2"/>
    <w:rsid w:val="00F5336F"/>
    <w:rsid w:val="00F55846"/>
    <w:rsid w:val="00F565E7"/>
    <w:rsid w:val="00F64405"/>
    <w:rsid w:val="00F77360"/>
    <w:rsid w:val="00F83ED6"/>
    <w:rsid w:val="00F91309"/>
    <w:rsid w:val="00FA04E7"/>
    <w:rsid w:val="00FC50D2"/>
    <w:rsid w:val="00FD4D22"/>
    <w:rsid w:val="00FD73C2"/>
    <w:rsid w:val="00FE0FA8"/>
    <w:rsid w:val="00FE24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24"/>
    <w:pPr>
      <w:bidi/>
      <w:jc w:val="center"/>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بلا تباعد1"/>
    <w:uiPriority w:val="1"/>
    <w:qFormat/>
    <w:rsid w:val="00F50724"/>
    <w:pPr>
      <w:bidi/>
      <w:spacing w:after="0" w:line="240" w:lineRule="auto"/>
      <w:jc w:val="center"/>
    </w:pPr>
    <w:rPr>
      <w:rFonts w:ascii="Calibri" w:eastAsia="Calibri" w:hAnsi="Calibri" w:cs="Arial"/>
    </w:rPr>
  </w:style>
  <w:style w:type="paragraph" w:styleId="a3">
    <w:name w:val="header"/>
    <w:basedOn w:val="a"/>
    <w:link w:val="Char"/>
    <w:uiPriority w:val="99"/>
    <w:unhideWhenUsed/>
    <w:rsid w:val="00AD0B18"/>
    <w:pPr>
      <w:tabs>
        <w:tab w:val="center" w:pos="4153"/>
        <w:tab w:val="right" w:pos="8306"/>
      </w:tabs>
      <w:spacing w:after="0" w:line="240" w:lineRule="auto"/>
    </w:pPr>
  </w:style>
  <w:style w:type="character" w:customStyle="1" w:styleId="Char">
    <w:name w:val="رأس الصفحة Char"/>
    <w:basedOn w:val="a0"/>
    <w:link w:val="a3"/>
    <w:uiPriority w:val="99"/>
    <w:rsid w:val="00AD0B18"/>
    <w:rPr>
      <w:rFonts w:ascii="Calibri" w:eastAsia="Calibri" w:hAnsi="Calibri" w:cs="Arial"/>
    </w:rPr>
  </w:style>
  <w:style w:type="paragraph" w:styleId="a4">
    <w:name w:val="footer"/>
    <w:basedOn w:val="a"/>
    <w:link w:val="Char0"/>
    <w:uiPriority w:val="99"/>
    <w:unhideWhenUsed/>
    <w:rsid w:val="00AD0B18"/>
    <w:pPr>
      <w:tabs>
        <w:tab w:val="center" w:pos="4153"/>
        <w:tab w:val="right" w:pos="8306"/>
      </w:tabs>
      <w:spacing w:after="0" w:line="240" w:lineRule="auto"/>
    </w:pPr>
  </w:style>
  <w:style w:type="character" w:customStyle="1" w:styleId="Char0">
    <w:name w:val="تذييل الصفحة Char"/>
    <w:basedOn w:val="a0"/>
    <w:link w:val="a4"/>
    <w:uiPriority w:val="99"/>
    <w:rsid w:val="00AD0B18"/>
    <w:rPr>
      <w:rFonts w:ascii="Calibri" w:eastAsia="Calibri" w:hAnsi="Calibri" w:cs="Arial"/>
    </w:rPr>
  </w:style>
  <w:style w:type="paragraph" w:styleId="a5">
    <w:name w:val="No Spacing"/>
    <w:uiPriority w:val="1"/>
    <w:qFormat/>
    <w:rsid w:val="00B64247"/>
    <w:pPr>
      <w:spacing w:after="0" w:line="240" w:lineRule="auto"/>
    </w:pPr>
  </w:style>
  <w:style w:type="paragraph" w:styleId="a6">
    <w:name w:val="footnote text"/>
    <w:basedOn w:val="a"/>
    <w:link w:val="Char1"/>
    <w:uiPriority w:val="99"/>
    <w:semiHidden/>
    <w:unhideWhenUsed/>
    <w:rsid w:val="00B64247"/>
    <w:pPr>
      <w:spacing w:after="0" w:line="240" w:lineRule="auto"/>
      <w:jc w:val="left"/>
    </w:pPr>
    <w:rPr>
      <w:rFonts w:ascii="Times New Roman" w:eastAsia="Times New Roman" w:hAnsi="Times New Roman" w:cs="Times New Roman"/>
      <w:sz w:val="20"/>
      <w:szCs w:val="20"/>
    </w:rPr>
  </w:style>
  <w:style w:type="character" w:customStyle="1" w:styleId="Char1">
    <w:name w:val="نص حاشية سفلية Char"/>
    <w:basedOn w:val="a0"/>
    <w:link w:val="a6"/>
    <w:uiPriority w:val="99"/>
    <w:semiHidden/>
    <w:rsid w:val="00B64247"/>
    <w:rPr>
      <w:rFonts w:ascii="Times New Roman" w:eastAsia="Times New Roman" w:hAnsi="Times New Roman" w:cs="Times New Roman"/>
      <w:sz w:val="20"/>
      <w:szCs w:val="20"/>
    </w:rPr>
  </w:style>
  <w:style w:type="character" w:styleId="a7">
    <w:name w:val="footnote reference"/>
    <w:basedOn w:val="a0"/>
    <w:uiPriority w:val="99"/>
    <w:semiHidden/>
    <w:unhideWhenUsed/>
    <w:rsid w:val="00B64247"/>
    <w:rPr>
      <w:vertAlign w:val="superscript"/>
    </w:rPr>
  </w:style>
  <w:style w:type="table" w:styleId="a8">
    <w:name w:val="Table Grid"/>
    <w:basedOn w:val="a1"/>
    <w:uiPriority w:val="59"/>
    <w:rsid w:val="00160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Medium Grid 1 Accent 4"/>
    <w:basedOn w:val="a1"/>
    <w:uiPriority w:val="67"/>
    <w:rsid w:val="0078238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78238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
    <w:name w:val="Light Shading Accent 3"/>
    <w:basedOn w:val="a1"/>
    <w:uiPriority w:val="60"/>
    <w:rsid w:val="0078238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F533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2">
    <w:name w:val="بلا تباعد2"/>
    <w:uiPriority w:val="1"/>
    <w:qFormat/>
    <w:rsid w:val="00BA4D3E"/>
    <w:pPr>
      <w:bidi/>
      <w:spacing w:after="0" w:line="240" w:lineRule="auto"/>
      <w:jc w:val="center"/>
    </w:pPr>
    <w:rPr>
      <w:rFonts w:ascii="Calibri" w:eastAsia="Calibri" w:hAnsi="Calibri" w:cs="Arial"/>
    </w:rPr>
  </w:style>
  <w:style w:type="paragraph" w:styleId="a9">
    <w:name w:val="List Paragraph"/>
    <w:basedOn w:val="a"/>
    <w:uiPriority w:val="34"/>
    <w:qFormat/>
    <w:rsid w:val="00A93D08"/>
    <w:pPr>
      <w:ind w:left="720"/>
      <w:contextualSpacing/>
    </w:pPr>
  </w:style>
  <w:style w:type="paragraph" w:styleId="aa">
    <w:name w:val="Balloon Text"/>
    <w:basedOn w:val="a"/>
    <w:link w:val="Char2"/>
    <w:uiPriority w:val="99"/>
    <w:semiHidden/>
    <w:unhideWhenUsed/>
    <w:rsid w:val="00A3052B"/>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A3052B"/>
    <w:rPr>
      <w:rFonts w:ascii="Tahoma" w:eastAsia="Calibri" w:hAnsi="Tahoma" w:cs="Tahoma"/>
      <w:sz w:val="16"/>
      <w:szCs w:val="16"/>
    </w:rPr>
  </w:style>
  <w:style w:type="character" w:styleId="Hyperlink">
    <w:name w:val="Hyperlink"/>
    <w:basedOn w:val="a0"/>
    <w:uiPriority w:val="99"/>
    <w:unhideWhenUsed/>
    <w:rsid w:val="00E264AA"/>
    <w:rPr>
      <w:color w:val="0000FF" w:themeColor="hyperlink"/>
      <w:u w:val="single"/>
    </w:rPr>
  </w:style>
  <w:style w:type="table" w:styleId="-5">
    <w:name w:val="Light Shading Accent 5"/>
    <w:basedOn w:val="a1"/>
    <w:uiPriority w:val="60"/>
    <w:rsid w:val="00E03FB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
    <w:name w:val="Medium List 1"/>
    <w:basedOn w:val="a1"/>
    <w:uiPriority w:val="65"/>
    <w:rsid w:val="00E03FB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ab">
    <w:name w:val="annotation reference"/>
    <w:basedOn w:val="a0"/>
    <w:uiPriority w:val="99"/>
    <w:semiHidden/>
    <w:unhideWhenUsed/>
    <w:rsid w:val="00D30F97"/>
    <w:rPr>
      <w:sz w:val="16"/>
      <w:szCs w:val="16"/>
    </w:rPr>
  </w:style>
  <w:style w:type="paragraph" w:styleId="ac">
    <w:name w:val="annotation text"/>
    <w:basedOn w:val="a"/>
    <w:link w:val="Char3"/>
    <w:uiPriority w:val="99"/>
    <w:semiHidden/>
    <w:unhideWhenUsed/>
    <w:rsid w:val="00D30F97"/>
    <w:pPr>
      <w:spacing w:line="240" w:lineRule="auto"/>
    </w:pPr>
    <w:rPr>
      <w:sz w:val="20"/>
      <w:szCs w:val="20"/>
    </w:rPr>
  </w:style>
  <w:style w:type="character" w:customStyle="1" w:styleId="Char3">
    <w:name w:val="نص تعليق Char"/>
    <w:basedOn w:val="a0"/>
    <w:link w:val="ac"/>
    <w:uiPriority w:val="99"/>
    <w:semiHidden/>
    <w:rsid w:val="00D30F97"/>
    <w:rPr>
      <w:rFonts w:ascii="Calibri" w:eastAsia="Calibri" w:hAnsi="Calibri" w:cs="Arial"/>
      <w:sz w:val="20"/>
      <w:szCs w:val="20"/>
    </w:rPr>
  </w:style>
  <w:style w:type="paragraph" w:styleId="ad">
    <w:name w:val="annotation subject"/>
    <w:basedOn w:val="ac"/>
    <w:next w:val="ac"/>
    <w:link w:val="Char4"/>
    <w:uiPriority w:val="99"/>
    <w:semiHidden/>
    <w:unhideWhenUsed/>
    <w:rsid w:val="00D30F97"/>
    <w:rPr>
      <w:b/>
      <w:bCs/>
    </w:rPr>
  </w:style>
  <w:style w:type="character" w:customStyle="1" w:styleId="Char4">
    <w:name w:val="موضوع تعليق Char"/>
    <w:basedOn w:val="Char3"/>
    <w:link w:val="ad"/>
    <w:uiPriority w:val="99"/>
    <w:semiHidden/>
    <w:rsid w:val="00D30F97"/>
    <w:rPr>
      <w:rFonts w:ascii="Calibri" w:eastAsia="Calibri" w:hAnsi="Calibri"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24"/>
    <w:pPr>
      <w:bidi/>
      <w:jc w:val="center"/>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بلا تباعد1"/>
    <w:uiPriority w:val="1"/>
    <w:qFormat/>
    <w:rsid w:val="00F50724"/>
    <w:pPr>
      <w:bidi/>
      <w:spacing w:after="0" w:line="240" w:lineRule="auto"/>
      <w:jc w:val="center"/>
    </w:pPr>
    <w:rPr>
      <w:rFonts w:ascii="Calibri" w:eastAsia="Calibri" w:hAnsi="Calibri" w:cs="Arial"/>
    </w:rPr>
  </w:style>
  <w:style w:type="paragraph" w:styleId="a3">
    <w:name w:val="header"/>
    <w:basedOn w:val="a"/>
    <w:link w:val="Char"/>
    <w:uiPriority w:val="99"/>
    <w:unhideWhenUsed/>
    <w:rsid w:val="00AD0B18"/>
    <w:pPr>
      <w:tabs>
        <w:tab w:val="center" w:pos="4153"/>
        <w:tab w:val="right" w:pos="8306"/>
      </w:tabs>
      <w:spacing w:after="0" w:line="240" w:lineRule="auto"/>
    </w:pPr>
  </w:style>
  <w:style w:type="character" w:customStyle="1" w:styleId="Char">
    <w:name w:val="رأس الصفحة Char"/>
    <w:basedOn w:val="a0"/>
    <w:link w:val="a3"/>
    <w:uiPriority w:val="99"/>
    <w:rsid w:val="00AD0B18"/>
    <w:rPr>
      <w:rFonts w:ascii="Calibri" w:eastAsia="Calibri" w:hAnsi="Calibri" w:cs="Arial"/>
    </w:rPr>
  </w:style>
  <w:style w:type="paragraph" w:styleId="a4">
    <w:name w:val="footer"/>
    <w:basedOn w:val="a"/>
    <w:link w:val="Char0"/>
    <w:uiPriority w:val="99"/>
    <w:unhideWhenUsed/>
    <w:rsid w:val="00AD0B18"/>
    <w:pPr>
      <w:tabs>
        <w:tab w:val="center" w:pos="4153"/>
        <w:tab w:val="right" w:pos="8306"/>
      </w:tabs>
      <w:spacing w:after="0" w:line="240" w:lineRule="auto"/>
    </w:pPr>
  </w:style>
  <w:style w:type="character" w:customStyle="1" w:styleId="Char0">
    <w:name w:val="تذييل الصفحة Char"/>
    <w:basedOn w:val="a0"/>
    <w:link w:val="a4"/>
    <w:uiPriority w:val="99"/>
    <w:rsid w:val="00AD0B18"/>
    <w:rPr>
      <w:rFonts w:ascii="Calibri" w:eastAsia="Calibri" w:hAnsi="Calibri" w:cs="Arial"/>
    </w:rPr>
  </w:style>
  <w:style w:type="paragraph" w:styleId="a5">
    <w:name w:val="No Spacing"/>
    <w:uiPriority w:val="1"/>
    <w:qFormat/>
    <w:rsid w:val="00B64247"/>
    <w:pPr>
      <w:spacing w:after="0" w:line="240" w:lineRule="auto"/>
    </w:pPr>
  </w:style>
  <w:style w:type="paragraph" w:styleId="a6">
    <w:name w:val="footnote text"/>
    <w:basedOn w:val="a"/>
    <w:link w:val="Char1"/>
    <w:uiPriority w:val="99"/>
    <w:semiHidden/>
    <w:unhideWhenUsed/>
    <w:rsid w:val="00B64247"/>
    <w:pPr>
      <w:spacing w:after="0" w:line="240" w:lineRule="auto"/>
      <w:jc w:val="left"/>
    </w:pPr>
    <w:rPr>
      <w:rFonts w:ascii="Times New Roman" w:eastAsia="Times New Roman" w:hAnsi="Times New Roman" w:cs="Times New Roman"/>
      <w:sz w:val="20"/>
      <w:szCs w:val="20"/>
    </w:rPr>
  </w:style>
  <w:style w:type="character" w:customStyle="1" w:styleId="Char1">
    <w:name w:val="نص حاشية سفلية Char"/>
    <w:basedOn w:val="a0"/>
    <w:link w:val="a6"/>
    <w:uiPriority w:val="99"/>
    <w:semiHidden/>
    <w:rsid w:val="00B64247"/>
    <w:rPr>
      <w:rFonts w:ascii="Times New Roman" w:eastAsia="Times New Roman" w:hAnsi="Times New Roman" w:cs="Times New Roman"/>
      <w:sz w:val="20"/>
      <w:szCs w:val="20"/>
    </w:rPr>
  </w:style>
  <w:style w:type="character" w:styleId="a7">
    <w:name w:val="footnote reference"/>
    <w:basedOn w:val="a0"/>
    <w:uiPriority w:val="99"/>
    <w:semiHidden/>
    <w:unhideWhenUsed/>
    <w:rsid w:val="00B64247"/>
    <w:rPr>
      <w:vertAlign w:val="superscript"/>
    </w:rPr>
  </w:style>
  <w:style w:type="table" w:styleId="a8">
    <w:name w:val="Table Grid"/>
    <w:basedOn w:val="a1"/>
    <w:uiPriority w:val="59"/>
    <w:rsid w:val="00160B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Medium Grid 1 Accent 4"/>
    <w:basedOn w:val="a1"/>
    <w:uiPriority w:val="67"/>
    <w:rsid w:val="00782383"/>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1"/>
    <w:uiPriority w:val="67"/>
    <w:rsid w:val="0078238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
    <w:name w:val="Light Shading Accent 3"/>
    <w:basedOn w:val="a1"/>
    <w:uiPriority w:val="60"/>
    <w:rsid w:val="0078238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
    <w:name w:val="Light Shading Accent 2"/>
    <w:basedOn w:val="a1"/>
    <w:uiPriority w:val="60"/>
    <w:rsid w:val="00F533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2">
    <w:name w:val="بلا تباعد2"/>
    <w:uiPriority w:val="1"/>
    <w:qFormat/>
    <w:rsid w:val="00BA4D3E"/>
    <w:pPr>
      <w:bidi/>
      <w:spacing w:after="0" w:line="240" w:lineRule="auto"/>
      <w:jc w:val="center"/>
    </w:pPr>
    <w:rPr>
      <w:rFonts w:ascii="Calibri" w:eastAsia="Calibri" w:hAnsi="Calibri" w:cs="Arial"/>
    </w:rPr>
  </w:style>
  <w:style w:type="paragraph" w:styleId="a9">
    <w:name w:val="List Paragraph"/>
    <w:basedOn w:val="a"/>
    <w:uiPriority w:val="34"/>
    <w:qFormat/>
    <w:rsid w:val="00A93D08"/>
    <w:pPr>
      <w:ind w:left="720"/>
      <w:contextualSpacing/>
    </w:pPr>
  </w:style>
  <w:style w:type="paragraph" w:styleId="aa">
    <w:name w:val="Balloon Text"/>
    <w:basedOn w:val="a"/>
    <w:link w:val="Char2"/>
    <w:uiPriority w:val="99"/>
    <w:semiHidden/>
    <w:unhideWhenUsed/>
    <w:rsid w:val="00A3052B"/>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A3052B"/>
    <w:rPr>
      <w:rFonts w:ascii="Tahoma" w:eastAsia="Calibri" w:hAnsi="Tahoma" w:cs="Tahoma"/>
      <w:sz w:val="16"/>
      <w:szCs w:val="16"/>
    </w:rPr>
  </w:style>
  <w:style w:type="character" w:styleId="Hyperlink">
    <w:name w:val="Hyperlink"/>
    <w:basedOn w:val="a0"/>
    <w:uiPriority w:val="99"/>
    <w:unhideWhenUsed/>
    <w:rsid w:val="00E264AA"/>
    <w:rPr>
      <w:color w:val="0000FF" w:themeColor="hyperlink"/>
      <w:u w:val="single"/>
    </w:rPr>
  </w:style>
  <w:style w:type="table" w:styleId="-5">
    <w:name w:val="Light Shading Accent 5"/>
    <w:basedOn w:val="a1"/>
    <w:uiPriority w:val="60"/>
    <w:rsid w:val="00E03FB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0">
    <w:name w:val="Medium List 1"/>
    <w:basedOn w:val="a1"/>
    <w:uiPriority w:val="65"/>
    <w:rsid w:val="00E03FB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ab">
    <w:name w:val="annotation reference"/>
    <w:basedOn w:val="a0"/>
    <w:uiPriority w:val="99"/>
    <w:semiHidden/>
    <w:unhideWhenUsed/>
    <w:rsid w:val="00D30F97"/>
    <w:rPr>
      <w:sz w:val="16"/>
      <w:szCs w:val="16"/>
    </w:rPr>
  </w:style>
  <w:style w:type="paragraph" w:styleId="ac">
    <w:name w:val="annotation text"/>
    <w:basedOn w:val="a"/>
    <w:link w:val="Char3"/>
    <w:uiPriority w:val="99"/>
    <w:semiHidden/>
    <w:unhideWhenUsed/>
    <w:rsid w:val="00D30F97"/>
    <w:pPr>
      <w:spacing w:line="240" w:lineRule="auto"/>
    </w:pPr>
    <w:rPr>
      <w:sz w:val="20"/>
      <w:szCs w:val="20"/>
    </w:rPr>
  </w:style>
  <w:style w:type="character" w:customStyle="1" w:styleId="Char3">
    <w:name w:val="نص تعليق Char"/>
    <w:basedOn w:val="a0"/>
    <w:link w:val="ac"/>
    <w:uiPriority w:val="99"/>
    <w:semiHidden/>
    <w:rsid w:val="00D30F97"/>
    <w:rPr>
      <w:rFonts w:ascii="Calibri" w:eastAsia="Calibri" w:hAnsi="Calibri" w:cs="Arial"/>
      <w:sz w:val="20"/>
      <w:szCs w:val="20"/>
    </w:rPr>
  </w:style>
  <w:style w:type="paragraph" w:styleId="ad">
    <w:name w:val="annotation subject"/>
    <w:basedOn w:val="ac"/>
    <w:next w:val="ac"/>
    <w:link w:val="Char4"/>
    <w:uiPriority w:val="99"/>
    <w:semiHidden/>
    <w:unhideWhenUsed/>
    <w:rsid w:val="00D30F97"/>
    <w:rPr>
      <w:b/>
      <w:bCs/>
    </w:rPr>
  </w:style>
  <w:style w:type="character" w:customStyle="1" w:styleId="Char4">
    <w:name w:val="موضوع تعليق Char"/>
    <w:basedOn w:val="Char3"/>
    <w:link w:val="ad"/>
    <w:uiPriority w:val="99"/>
    <w:semiHidden/>
    <w:rsid w:val="00D30F97"/>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754806">
      <w:bodyDiv w:val="1"/>
      <w:marLeft w:val="0"/>
      <w:marRight w:val="0"/>
      <w:marTop w:val="0"/>
      <w:marBottom w:val="0"/>
      <w:divBdr>
        <w:top w:val="none" w:sz="0" w:space="0" w:color="auto"/>
        <w:left w:val="none" w:sz="0" w:space="0" w:color="auto"/>
        <w:bottom w:val="none" w:sz="0" w:space="0" w:color="auto"/>
        <w:right w:val="none" w:sz="0" w:space="0" w:color="auto"/>
      </w:divBdr>
    </w:div>
    <w:div w:id="1274702880">
      <w:bodyDiv w:val="1"/>
      <w:marLeft w:val="0"/>
      <w:marRight w:val="0"/>
      <w:marTop w:val="0"/>
      <w:marBottom w:val="0"/>
      <w:divBdr>
        <w:top w:val="none" w:sz="0" w:space="0" w:color="auto"/>
        <w:left w:val="none" w:sz="0" w:space="0" w:color="auto"/>
        <w:bottom w:val="none" w:sz="0" w:space="0" w:color="auto"/>
        <w:right w:val="none" w:sz="0" w:space="0" w:color="auto"/>
      </w:divBdr>
    </w:div>
    <w:div w:id="210661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lecsolugha@yahoo.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5626D-0A0B-4031-9E0D-CD59E29C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42</Pages>
  <Words>7608</Words>
  <Characters>43367</Characters>
  <Application>Microsoft Office Word</Application>
  <DocSecurity>0</DocSecurity>
  <Lines>361</Lines>
  <Paragraphs>101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فراس الصعيو</Company>
  <LinksUpToDate>false</LinksUpToDate>
  <CharactersWithSpaces>50874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Mohamed</dc:creator>
  <cp:lastModifiedBy>Falih</cp:lastModifiedBy>
  <cp:revision>18</cp:revision>
  <cp:lastPrinted>2022-06-16T09:27:00Z</cp:lastPrinted>
  <dcterms:created xsi:type="dcterms:W3CDTF">2022-06-16T13:43:00Z</dcterms:created>
  <dcterms:modified xsi:type="dcterms:W3CDTF">2022-06-20T00:45:00Z</dcterms:modified>
</cp:coreProperties>
</file>