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DC8AE" w14:textId="77777777" w:rsidR="005B33DA" w:rsidRDefault="005B33DA" w:rsidP="005B33DA">
      <w:pPr>
        <w:bidi/>
        <w:spacing w:after="200" w:line="240" w:lineRule="auto"/>
        <w:ind w:left="720" w:hanging="360"/>
        <w:jc w:val="lowKashida"/>
      </w:pPr>
    </w:p>
    <w:p w14:paraId="77B4F5E3" w14:textId="319F8D05" w:rsidR="005B33DA" w:rsidRDefault="005B33DA" w:rsidP="005B33DA">
      <w:pPr>
        <w:bidi/>
        <w:spacing w:after="200" w:line="240" w:lineRule="auto"/>
        <w:ind w:left="720"/>
        <w:jc w:val="center"/>
        <w:rPr>
          <w:color w:val="000000"/>
          <w:sz w:val="32"/>
          <w:szCs w:val="32"/>
          <w:rtl/>
        </w:rPr>
      </w:pPr>
      <w:r>
        <w:rPr>
          <w:rFonts w:hint="cs"/>
          <w:color w:val="000000"/>
          <w:sz w:val="32"/>
          <w:szCs w:val="32"/>
          <w:rtl/>
        </w:rPr>
        <w:t>الجوائز</w:t>
      </w:r>
      <w:r w:rsidR="00FE3722">
        <w:rPr>
          <w:rFonts w:hint="cs"/>
          <w:color w:val="000000"/>
          <w:sz w:val="32"/>
          <w:szCs w:val="32"/>
          <w:rtl/>
        </w:rPr>
        <w:t xml:space="preserve"> واللجان والأعمال التطوعية</w:t>
      </w:r>
    </w:p>
    <w:p w14:paraId="689883C9" w14:textId="77777777" w:rsidR="00FE3722" w:rsidRPr="005B33DA" w:rsidRDefault="00FE3722" w:rsidP="00FE3722">
      <w:pPr>
        <w:bidi/>
        <w:spacing w:after="200" w:line="240" w:lineRule="auto"/>
        <w:ind w:left="720"/>
        <w:jc w:val="center"/>
        <w:rPr>
          <w:color w:val="000000"/>
          <w:sz w:val="32"/>
          <w:szCs w:val="32"/>
        </w:rPr>
      </w:pPr>
    </w:p>
    <w:p w14:paraId="1C2DDFE2" w14:textId="3C2878F4" w:rsidR="005B33DA" w:rsidRPr="00D0604E" w:rsidRDefault="005B33DA" w:rsidP="005B33DA">
      <w:pPr>
        <w:numPr>
          <w:ilvl w:val="0"/>
          <w:numId w:val="1"/>
        </w:numPr>
        <w:bidi/>
        <w:spacing w:after="200" w:line="240" w:lineRule="auto"/>
        <w:jc w:val="lowKashida"/>
        <w:rPr>
          <w:rStyle w:val="textexposedshow"/>
          <w:color w:val="000000"/>
          <w:sz w:val="32"/>
          <w:szCs w:val="32"/>
        </w:rPr>
      </w:pPr>
      <w:r>
        <w:rPr>
          <w:rFonts w:ascii="Sakkal Majalla" w:hAnsi="Sakkal Majalla" w:cs="Sakkal Majalla"/>
          <w:color w:val="000000"/>
          <w:sz w:val="32"/>
          <w:szCs w:val="32"/>
          <w:rtl/>
        </w:rPr>
        <w:t xml:space="preserve">شخصية العام 2018 في مجال تعليم العربية للناطقين بغيرها، وقد جرى التكريم في أثناء انعقاء مؤتمر إسطنبول الدولي الثالث من قبل اتحاد معلمي العر بية للناطقين بغيرها. " ولقد تم </w:t>
      </w:r>
      <w:r>
        <w:rPr>
          <w:rFonts w:ascii="Sakkal Majalla" w:hAnsi="Sakkal Majalla" w:cs="Sakkal Majalla"/>
          <w:color w:val="000000"/>
          <w:sz w:val="32"/>
          <w:szCs w:val="32"/>
          <w:shd w:val="clear" w:color="auto" w:fill="FFFFFF"/>
          <w:rtl/>
        </w:rPr>
        <w:t xml:space="preserve">اختيار الدكتور خالد حسين أبو عمشة شخصية أكاديمية أثرت في مجال تعليم العربية للناطقين بغيرها لعام 2018 </w:t>
      </w:r>
      <w:r>
        <w:rPr>
          <w:rStyle w:val="textexposedshow"/>
          <w:rFonts w:ascii="Sakkal Majalla" w:hAnsi="Sakkal Majalla" w:cs="Sakkal Majalla"/>
          <w:color w:val="000000"/>
          <w:sz w:val="32"/>
          <w:szCs w:val="32"/>
          <w:shd w:val="clear" w:color="auto" w:fill="FFFFFF"/>
          <w:rtl/>
        </w:rPr>
        <w:t>بناء على سبر ما قد تم تأليفه وإنتاجه مؤخرا بمجال تعليم العربية للناطقين بغيرها (مقالات / بحوث / كتب / سلاسل تعليمية / دورات / فعاليات مؤتمرات وندوات وورش عمل) إضافة للجهود السابقة والبناءة في هذا المجال مع ما تتميز به الشخصية من محبة النفع للآخرين ومساعدة المختصين معلمين وباحثين".</w:t>
      </w:r>
    </w:p>
    <w:p w14:paraId="26F2B0C1" w14:textId="77777777" w:rsidR="005B33DA" w:rsidRDefault="005B33DA" w:rsidP="005B33DA">
      <w:pPr>
        <w:bidi/>
        <w:spacing w:line="240" w:lineRule="auto"/>
        <w:ind w:left="720"/>
        <w:jc w:val="lowKashida"/>
        <w:rPr>
          <w:rStyle w:val="textexposedshow"/>
          <w:color w:val="000000"/>
          <w:sz w:val="32"/>
          <w:szCs w:val="32"/>
          <w:rtl/>
        </w:rPr>
      </w:pPr>
      <w:r>
        <w:rPr>
          <w:noProof/>
        </w:rPr>
        <w:lastRenderedPageBreak/>
        <w:drawing>
          <wp:inline distT="0" distB="0" distL="0" distR="0" wp14:anchorId="7EE37A44" wp14:editId="77D676D7">
            <wp:extent cx="3923665" cy="8229600"/>
            <wp:effectExtent l="0" t="0" r="635" b="0"/>
            <wp:docPr id="2021230523" name="Picture 20212305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3665" cy="8229600"/>
                    </a:xfrm>
                    <a:prstGeom prst="rect">
                      <a:avLst/>
                    </a:prstGeom>
                    <a:noFill/>
                    <a:ln>
                      <a:noFill/>
                    </a:ln>
                  </pic:spPr>
                </pic:pic>
              </a:graphicData>
            </a:graphic>
          </wp:inline>
        </w:drawing>
      </w:r>
    </w:p>
    <w:p w14:paraId="477392D0" w14:textId="77777777" w:rsidR="005B33DA" w:rsidRPr="00D0604E" w:rsidRDefault="005B33DA" w:rsidP="005B33DA">
      <w:pPr>
        <w:numPr>
          <w:ilvl w:val="0"/>
          <w:numId w:val="1"/>
        </w:numPr>
        <w:bidi/>
        <w:spacing w:after="200" w:line="240" w:lineRule="auto"/>
        <w:jc w:val="lowKashida"/>
      </w:pPr>
      <w:r>
        <w:rPr>
          <w:rFonts w:ascii="Sakkal Majalla" w:hAnsi="Sakkal Majalla" w:cs="Sakkal Majalla"/>
          <w:color w:val="000000"/>
          <w:sz w:val="32"/>
          <w:szCs w:val="32"/>
          <w:rtl/>
        </w:rPr>
        <w:lastRenderedPageBreak/>
        <w:t>شهادة التميز: الصادرة عن مركز آفاق للدراسات الثقافية المغربية اليمنية تقديراً للجهود الكبيرة في خدمة العلم والمعرفة والثقافة لعام 2020.</w:t>
      </w:r>
    </w:p>
    <w:p w14:paraId="37D3FFF8" w14:textId="77777777" w:rsidR="005B33DA" w:rsidRPr="00100257" w:rsidRDefault="005B33DA" w:rsidP="005B33DA">
      <w:pPr>
        <w:bidi/>
        <w:spacing w:line="240" w:lineRule="auto"/>
        <w:ind w:left="360"/>
        <w:jc w:val="lowKashida"/>
      </w:pPr>
      <w:r>
        <w:rPr>
          <w:noProof/>
        </w:rPr>
        <w:drawing>
          <wp:inline distT="0" distB="0" distL="0" distR="0" wp14:anchorId="799A04EC" wp14:editId="24BBC474">
            <wp:extent cx="5943600" cy="3418205"/>
            <wp:effectExtent l="0" t="0" r="0" b="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18205"/>
                    </a:xfrm>
                    <a:prstGeom prst="rect">
                      <a:avLst/>
                    </a:prstGeom>
                    <a:noFill/>
                    <a:ln>
                      <a:noFill/>
                    </a:ln>
                  </pic:spPr>
                </pic:pic>
              </a:graphicData>
            </a:graphic>
          </wp:inline>
        </w:drawing>
      </w:r>
    </w:p>
    <w:p w14:paraId="5B0F8EBB" w14:textId="77777777" w:rsidR="005B33DA" w:rsidRDefault="005B33DA" w:rsidP="005B33DA">
      <w:pPr>
        <w:rPr>
          <w:rtl/>
          <w:lang w:bidi="ar-JO"/>
        </w:rPr>
      </w:pPr>
    </w:p>
    <w:p w14:paraId="16D2DBD8" w14:textId="77777777" w:rsidR="00BC7979" w:rsidRDefault="00BC7979">
      <w:pPr>
        <w:rPr>
          <w:rtl/>
        </w:rPr>
      </w:pPr>
    </w:p>
    <w:p w14:paraId="287B4844" w14:textId="77777777" w:rsidR="00BC7979" w:rsidRDefault="00BC7979">
      <w:pPr>
        <w:rPr>
          <w:rtl/>
        </w:rPr>
      </w:pPr>
    </w:p>
    <w:p w14:paraId="627FB536" w14:textId="77777777" w:rsidR="00BC7979" w:rsidRDefault="00BC7979">
      <w:pPr>
        <w:rPr>
          <w:rtl/>
        </w:rPr>
      </w:pPr>
    </w:p>
    <w:p w14:paraId="01D70079" w14:textId="1C902F9F" w:rsidR="0014076D" w:rsidRDefault="00F76ECC">
      <w:pPr>
        <w:rPr>
          <w:rtl/>
        </w:rPr>
      </w:pPr>
      <w:r>
        <w:rPr>
          <w:noProof/>
        </w:rPr>
        <w:lastRenderedPageBreak/>
        <w:drawing>
          <wp:inline distT="0" distB="0" distL="0" distR="0" wp14:anchorId="53139ABE" wp14:editId="50C76B30">
            <wp:extent cx="5943600" cy="4216400"/>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14:paraId="7D15B609" w14:textId="77777777" w:rsidR="00BC7979" w:rsidRDefault="00BC7979">
      <w:pPr>
        <w:rPr>
          <w:rtl/>
        </w:rPr>
      </w:pPr>
    </w:p>
    <w:p w14:paraId="48949DB2" w14:textId="77777777" w:rsidR="00B81E74" w:rsidRDefault="00B81E74">
      <w:pPr>
        <w:rPr>
          <w:rFonts w:ascii="Sakkal Majalla" w:hAnsi="Sakkal Majalla" w:cs="Sakkal Majalla"/>
          <w:color w:val="FF0000"/>
          <w:sz w:val="48"/>
          <w:szCs w:val="48"/>
          <w:rtl/>
        </w:rPr>
      </w:pPr>
      <w:r>
        <w:rPr>
          <w:rFonts w:ascii="Sakkal Majalla" w:hAnsi="Sakkal Majalla" w:cs="Sakkal Majalla"/>
          <w:color w:val="FF0000"/>
          <w:sz w:val="48"/>
          <w:szCs w:val="48"/>
          <w:rtl/>
        </w:rPr>
        <w:br w:type="page"/>
      </w:r>
    </w:p>
    <w:p w14:paraId="73B8A4C4" w14:textId="0F4FCC70" w:rsidR="00B81E74" w:rsidRPr="00100257" w:rsidRDefault="00B81E74" w:rsidP="00B81E74">
      <w:pPr>
        <w:bidi/>
        <w:spacing w:line="240" w:lineRule="auto"/>
        <w:jc w:val="center"/>
      </w:pPr>
      <w:r>
        <w:rPr>
          <w:rFonts w:ascii="Sakkal Majalla" w:hAnsi="Sakkal Majalla" w:cs="Sakkal Majalla" w:hint="cs"/>
          <w:color w:val="FF0000"/>
          <w:sz w:val="48"/>
          <w:szCs w:val="48"/>
          <w:rtl/>
        </w:rPr>
        <w:lastRenderedPageBreak/>
        <w:t>مبادرات تطوعية</w:t>
      </w:r>
    </w:p>
    <w:p w14:paraId="0D95E83F"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مبادرة سفراء العربية</w:t>
      </w:r>
    </w:p>
    <w:p w14:paraId="4AFB61DF" w14:textId="77777777" w:rsidR="00B81E74" w:rsidRDefault="00B81E74" w:rsidP="00B81E74">
      <w:pPr>
        <w:bidi/>
        <w:spacing w:line="240" w:lineRule="auto"/>
        <w:jc w:val="lowKashida"/>
        <w:rPr>
          <w:rFonts w:ascii="Sakkal Majalla" w:hAnsi="Sakkal Majalla" w:cs="Sakkal Majalla"/>
          <w:color w:val="000000"/>
          <w:sz w:val="32"/>
          <w:szCs w:val="32"/>
          <w:rtl/>
        </w:rPr>
      </w:pPr>
      <w:r>
        <w:rPr>
          <w:noProof/>
        </w:rPr>
        <w:drawing>
          <wp:inline distT="0" distB="0" distL="0" distR="0" wp14:anchorId="65951B5F" wp14:editId="244806EC">
            <wp:extent cx="5943600" cy="4222115"/>
            <wp:effectExtent l="0" t="0" r="0" b="6985"/>
            <wp:docPr id="2123619890" name="Picture 21236198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p>
    <w:p w14:paraId="28E68F90" w14:textId="77777777" w:rsidR="00B81E74" w:rsidRDefault="00B81E74" w:rsidP="00B81E74">
      <w:pPr>
        <w:bidi/>
        <w:spacing w:line="240" w:lineRule="auto"/>
        <w:jc w:val="lowKashida"/>
        <w:rPr>
          <w:rFonts w:ascii="Sakkal Majalla" w:hAnsi="Sakkal Majalla" w:cs="Sakkal Majalla"/>
          <w:color w:val="000000"/>
          <w:sz w:val="32"/>
          <w:szCs w:val="32"/>
          <w:rtl/>
        </w:rPr>
      </w:pPr>
    </w:p>
    <w:p w14:paraId="301E6234" w14:textId="77777777" w:rsidR="00B81E74" w:rsidRDefault="00B81E74" w:rsidP="00B81E74">
      <w:pPr>
        <w:rPr>
          <w:rFonts w:ascii="Sakkal Majalla" w:hAnsi="Sakkal Majalla" w:cs="Sakkal Majalla"/>
          <w:color w:val="000000"/>
          <w:sz w:val="32"/>
          <w:szCs w:val="32"/>
          <w:rtl/>
        </w:rPr>
      </w:pPr>
      <w:r>
        <w:rPr>
          <w:rFonts w:ascii="Sakkal Majalla" w:hAnsi="Sakkal Majalla" w:cs="Sakkal Majalla"/>
          <w:color w:val="000000"/>
          <w:sz w:val="32"/>
          <w:szCs w:val="32"/>
          <w:rtl/>
        </w:rPr>
        <w:br w:type="page"/>
      </w:r>
    </w:p>
    <w:p w14:paraId="18AA2508"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lastRenderedPageBreak/>
        <w:t>مبادرة كتاب في دقائق</w:t>
      </w:r>
    </w:p>
    <w:p w14:paraId="525B69F7" w14:textId="77777777" w:rsidR="00B81E74" w:rsidRDefault="00B81E74" w:rsidP="00B81E74">
      <w:pPr>
        <w:bidi/>
        <w:spacing w:line="240" w:lineRule="auto"/>
        <w:jc w:val="lowKashida"/>
        <w:rPr>
          <w:rFonts w:ascii="Sakkal Majalla" w:hAnsi="Sakkal Majalla" w:cs="Sakkal Majalla"/>
          <w:color w:val="000000"/>
          <w:sz w:val="32"/>
          <w:szCs w:val="32"/>
          <w:rtl/>
        </w:rPr>
      </w:pPr>
      <w:r>
        <w:rPr>
          <w:noProof/>
        </w:rPr>
        <w:drawing>
          <wp:inline distT="0" distB="0" distL="0" distR="0" wp14:anchorId="7A3E456D" wp14:editId="41FA618E">
            <wp:extent cx="5943600" cy="463423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stretch>
                      <a:fillRect/>
                    </a:stretch>
                  </pic:blipFill>
                  <pic:spPr>
                    <a:xfrm>
                      <a:off x="0" y="0"/>
                      <a:ext cx="5943600" cy="4634230"/>
                    </a:xfrm>
                    <a:prstGeom prst="rect">
                      <a:avLst/>
                    </a:prstGeom>
                  </pic:spPr>
                </pic:pic>
              </a:graphicData>
            </a:graphic>
          </wp:inline>
        </w:drawing>
      </w:r>
    </w:p>
    <w:p w14:paraId="17FCFC34"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وهو مشروع تطوعي يستهدف تقريب الكتب المهمة للعاملين في مجال تعليم العربية للناطقين بغيرها عبر التعريف به وفصوله ومؤلفه وأهم فصوله ومجالات الاستفادة منه بغية تطوير مجال تعليم العربية للناطقين بغيرها وهو مبادرة أسبوعية</w:t>
      </w:r>
    </w:p>
    <w:p w14:paraId="5F6417B4"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كل أسبوع فيديو</w:t>
      </w:r>
    </w:p>
    <w:p w14:paraId="1DEE32CD"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وقد بلغت قريب ال 40 فيديو حتى الآن</w:t>
      </w:r>
    </w:p>
    <w:p w14:paraId="561FB737" w14:textId="77777777" w:rsidR="00B81E74" w:rsidRDefault="00B81E74" w:rsidP="00B81E74">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وهذا رابط الاطلاع عليها</w:t>
      </w:r>
    </w:p>
    <w:p w14:paraId="19C4A388" w14:textId="77777777" w:rsidR="00B81E74" w:rsidRDefault="009E16CE" w:rsidP="00B81E74">
      <w:pPr>
        <w:bidi/>
        <w:spacing w:line="240" w:lineRule="auto"/>
        <w:jc w:val="lowKashida"/>
        <w:rPr>
          <w:rStyle w:val="Hyperlink"/>
          <w:rFonts w:ascii="Sakkal Majalla" w:hAnsi="Sakkal Majalla" w:cs="Sakkal Majalla"/>
          <w:sz w:val="32"/>
          <w:szCs w:val="32"/>
        </w:rPr>
      </w:pPr>
      <w:hyperlink r:id="rId10" w:history="1">
        <w:r w:rsidR="00B81E74" w:rsidRPr="000C4E05">
          <w:rPr>
            <w:rStyle w:val="Hyperlink"/>
            <w:rFonts w:ascii="Sakkal Majalla" w:hAnsi="Sakkal Majalla" w:cs="Sakkal Majalla"/>
            <w:sz w:val="32"/>
            <w:szCs w:val="32"/>
          </w:rPr>
          <w:t>https://www.youtube.com/user/abuamsha/featured</w:t>
        </w:r>
      </w:hyperlink>
    </w:p>
    <w:p w14:paraId="27C2571F" w14:textId="77777777" w:rsidR="00B81E74" w:rsidRDefault="00B81E74" w:rsidP="00B81E74">
      <w:pPr>
        <w:rPr>
          <w:rStyle w:val="Hyperlink"/>
          <w:rFonts w:ascii="Sakkal Majalla" w:hAnsi="Sakkal Majalla" w:cs="Sakkal Majalla"/>
          <w:sz w:val="32"/>
          <w:szCs w:val="32"/>
        </w:rPr>
      </w:pPr>
      <w:r>
        <w:rPr>
          <w:rStyle w:val="Hyperlink"/>
          <w:rFonts w:ascii="Sakkal Majalla" w:hAnsi="Sakkal Majalla" w:cs="Sakkal Majalla"/>
          <w:sz w:val="32"/>
          <w:szCs w:val="32"/>
        </w:rPr>
        <w:br w:type="page"/>
      </w:r>
    </w:p>
    <w:p w14:paraId="40442C20" w14:textId="77777777" w:rsidR="00E05892" w:rsidRPr="00B5011C" w:rsidRDefault="00E05892" w:rsidP="00E05892">
      <w:pPr>
        <w:bidi/>
        <w:spacing w:line="240" w:lineRule="auto"/>
        <w:jc w:val="lowKashida"/>
        <w:rPr>
          <w:rFonts w:ascii="Sakkal Majalla" w:hAnsi="Sakkal Majalla" w:cs="Sakkal Majalla"/>
          <w:b/>
          <w:bCs/>
          <w:color w:val="0000FF"/>
          <w:sz w:val="40"/>
          <w:szCs w:val="40"/>
          <w:rtl/>
          <w:lang w:bidi="ar-JO"/>
        </w:rPr>
      </w:pPr>
      <w:r w:rsidRPr="007360D9">
        <w:rPr>
          <w:rFonts w:ascii="Sakkal Majalla" w:hAnsi="Sakkal Majalla" w:cs="Sakkal Majalla"/>
          <w:b/>
          <w:bCs/>
          <w:color w:val="0000FF"/>
          <w:sz w:val="40"/>
          <w:szCs w:val="40"/>
          <w:rtl/>
          <w:lang w:bidi="ar-JO"/>
        </w:rPr>
        <w:lastRenderedPageBreak/>
        <w:t xml:space="preserve">عضوية اللجان والمؤسسات </w:t>
      </w:r>
      <w:r>
        <w:rPr>
          <w:rFonts w:ascii="Sakkal Majalla" w:hAnsi="Sakkal Majalla" w:cs="Sakkal Majalla" w:hint="cs"/>
          <w:b/>
          <w:bCs/>
          <w:color w:val="0000FF"/>
          <w:sz w:val="40"/>
          <w:szCs w:val="40"/>
          <w:rtl/>
          <w:lang w:bidi="ar-JO"/>
        </w:rPr>
        <w:t xml:space="preserve">والمجلات </w:t>
      </w:r>
      <w:r w:rsidRPr="007360D9">
        <w:rPr>
          <w:rFonts w:ascii="Sakkal Majalla" w:hAnsi="Sakkal Majalla" w:cs="Sakkal Majalla"/>
          <w:b/>
          <w:bCs/>
          <w:color w:val="0000FF"/>
          <w:sz w:val="40"/>
          <w:szCs w:val="40"/>
          <w:rtl/>
          <w:lang w:bidi="ar-JO"/>
        </w:rPr>
        <w:t>العلمية والأكاديمية:</w:t>
      </w:r>
    </w:p>
    <w:p w14:paraId="125DAE6E" w14:textId="77777777" w:rsidR="00E05892" w:rsidRDefault="00E05892" w:rsidP="00E05892">
      <w:pPr>
        <w:numPr>
          <w:ilvl w:val="0"/>
          <w:numId w:val="1"/>
        </w:numPr>
        <w:bidi/>
        <w:spacing w:after="200" w:line="240" w:lineRule="auto"/>
        <w:jc w:val="lowKashida"/>
        <w:rPr>
          <w:rFonts w:ascii="Sakkal Majalla" w:hAnsi="Sakkal Majalla" w:cs="Sakkal Majalla"/>
          <w:sz w:val="32"/>
          <w:szCs w:val="32"/>
          <w:lang w:bidi="ar-JO"/>
        </w:rPr>
      </w:pPr>
      <w:r>
        <w:rPr>
          <w:rFonts w:ascii="Sakkal Majalla" w:hAnsi="Sakkal Majalla" w:cs="Sakkal Majalla" w:hint="cs"/>
          <w:sz w:val="32"/>
          <w:szCs w:val="32"/>
          <w:rtl/>
          <w:lang w:bidi="ar-JO"/>
        </w:rPr>
        <w:t>عضو دائم في اللجنة التحضيرية لمؤتمر ابن سينا السنوي الذي يعقد في مدينة ليل في فرنسا.</w:t>
      </w:r>
    </w:p>
    <w:p w14:paraId="2EF96D88" w14:textId="77777777" w:rsidR="00E05892" w:rsidRPr="006B7A52" w:rsidRDefault="00E05892" w:rsidP="00E05892">
      <w:pPr>
        <w:numPr>
          <w:ilvl w:val="0"/>
          <w:numId w:val="1"/>
        </w:numPr>
        <w:bidi/>
        <w:spacing w:after="200" w:line="240" w:lineRule="auto"/>
        <w:jc w:val="lowKashida"/>
        <w:rPr>
          <w:rFonts w:ascii="Sakkal Majalla" w:hAnsi="Sakkal Majalla" w:cs="Sakkal Majalla"/>
          <w:sz w:val="32"/>
          <w:szCs w:val="32"/>
          <w:lang w:bidi="ar-JO"/>
        </w:rPr>
      </w:pPr>
      <w:r w:rsidRPr="006B7A52">
        <w:rPr>
          <w:rFonts w:ascii="Sakkal Majalla" w:hAnsi="Sakkal Majalla" w:cs="Sakkal Majalla"/>
          <w:sz w:val="32"/>
          <w:szCs w:val="32"/>
          <w:rtl/>
          <w:lang w:bidi="ar-JO"/>
        </w:rPr>
        <w:t xml:space="preserve">عضو لجنة مراجعة واختيار مرشحي منحة اللجنة – الأمريكية للتبادل التعليمي </w:t>
      </w:r>
      <w:r w:rsidRPr="006B7A52">
        <w:rPr>
          <w:rFonts w:ascii="Sakkal Majalla" w:hAnsi="Sakkal Majalla" w:cs="Sakkal Majalla"/>
          <w:sz w:val="32"/>
          <w:szCs w:val="32"/>
          <w:lang w:bidi="ar-JO"/>
        </w:rPr>
        <w:t>FLTA</w:t>
      </w:r>
      <w:r w:rsidRPr="006B7A52">
        <w:rPr>
          <w:rFonts w:ascii="Sakkal Majalla" w:hAnsi="Sakkal Majalla" w:cs="Sakkal Majalla"/>
          <w:sz w:val="32"/>
          <w:szCs w:val="32"/>
          <w:rtl/>
          <w:lang w:bidi="ar-JO"/>
        </w:rPr>
        <w:t xml:space="preserve"> (فولبرايت) الأردن لسنة 2010 –</w:t>
      </w:r>
      <w:r>
        <w:rPr>
          <w:rFonts w:ascii="Sakkal Majalla" w:hAnsi="Sakkal Majalla" w:cs="Sakkal Majalla" w:hint="cs"/>
          <w:sz w:val="32"/>
          <w:szCs w:val="32"/>
          <w:rtl/>
          <w:lang w:bidi="ar-JO"/>
        </w:rPr>
        <w:t xml:space="preserve"> حتى الآن</w:t>
      </w:r>
      <w:r w:rsidRPr="006B7A52">
        <w:rPr>
          <w:rFonts w:ascii="Sakkal Majalla" w:hAnsi="Sakkal Majalla" w:cs="Sakkal Majalla"/>
          <w:sz w:val="32"/>
          <w:szCs w:val="32"/>
          <w:rtl/>
          <w:lang w:bidi="ar-JO"/>
        </w:rPr>
        <w:t>.</w:t>
      </w:r>
    </w:p>
    <w:p w14:paraId="31EBBD65" w14:textId="77777777" w:rsidR="00E05892" w:rsidRPr="006B7A52" w:rsidRDefault="00E05892" w:rsidP="00E05892">
      <w:pPr>
        <w:numPr>
          <w:ilvl w:val="0"/>
          <w:numId w:val="1"/>
        </w:numPr>
        <w:bidi/>
        <w:spacing w:after="200" w:line="240" w:lineRule="auto"/>
        <w:jc w:val="lowKashida"/>
        <w:rPr>
          <w:rFonts w:ascii="Sakkal Majalla" w:hAnsi="Sakkal Majalla" w:cs="Sakkal Majalla"/>
          <w:color w:val="0000FF"/>
          <w:sz w:val="32"/>
          <w:szCs w:val="32"/>
          <w:lang w:bidi="ar-JO"/>
        </w:rPr>
      </w:pPr>
      <w:r w:rsidRPr="006B7A52">
        <w:rPr>
          <w:rFonts w:ascii="Sakkal Majalla" w:hAnsi="Sakkal Majalla" w:cs="Sakkal Majalla"/>
          <w:sz w:val="32"/>
          <w:szCs w:val="32"/>
          <w:rtl/>
          <w:lang w:bidi="ar-JO"/>
        </w:rPr>
        <w:t>عضو رابطة دراسات الشرق الأوسط الأمريكية. (</w:t>
      </w:r>
      <w:r w:rsidRPr="006B7A52">
        <w:rPr>
          <w:rFonts w:ascii="Sakkal Majalla" w:hAnsi="Sakkal Majalla" w:cs="Sakkal Majalla"/>
          <w:sz w:val="32"/>
          <w:szCs w:val="32"/>
          <w:lang w:bidi="ar-JO"/>
        </w:rPr>
        <w:t>MESA</w:t>
      </w:r>
      <w:r w:rsidRPr="006B7A52">
        <w:rPr>
          <w:rFonts w:ascii="Sakkal Majalla" w:hAnsi="Sakkal Majalla" w:cs="Sakkal Majalla"/>
          <w:sz w:val="32"/>
          <w:szCs w:val="32"/>
          <w:rtl/>
          <w:lang w:bidi="ar-JO"/>
        </w:rPr>
        <w:t>)</w:t>
      </w:r>
      <w:r>
        <w:rPr>
          <w:rFonts w:ascii="Sakkal Majalla" w:hAnsi="Sakkal Majalla" w:cs="Sakkal Majalla" w:hint="cs"/>
          <w:sz w:val="32"/>
          <w:szCs w:val="32"/>
          <w:rtl/>
          <w:lang w:bidi="ar-JO"/>
        </w:rPr>
        <w:t xml:space="preserve"> </w:t>
      </w:r>
      <w:r w:rsidRPr="006B7A52">
        <w:rPr>
          <w:rFonts w:ascii="Sakkal Majalla" w:hAnsi="Sakkal Majalla" w:cs="Sakkal Majalla"/>
          <w:sz w:val="32"/>
          <w:szCs w:val="32"/>
          <w:rtl/>
          <w:lang w:bidi="ar-JO"/>
        </w:rPr>
        <w:t>في الولايات المتحدة الأمريكية</w:t>
      </w:r>
      <w:r>
        <w:rPr>
          <w:rFonts w:ascii="Sakkal Majalla" w:hAnsi="Sakkal Majalla" w:cs="Sakkal Majalla" w:hint="cs"/>
          <w:sz w:val="32"/>
          <w:szCs w:val="32"/>
          <w:rtl/>
          <w:lang w:bidi="ar-JO"/>
        </w:rPr>
        <w:t xml:space="preserve"> للسنة العاشرة على التوالي.</w:t>
      </w:r>
    </w:p>
    <w:p w14:paraId="3BCD8E01" w14:textId="77777777" w:rsidR="00E05892" w:rsidRDefault="00E05892" w:rsidP="00E05892">
      <w:pPr>
        <w:numPr>
          <w:ilvl w:val="0"/>
          <w:numId w:val="1"/>
        </w:numPr>
        <w:bidi/>
        <w:spacing w:after="200" w:line="276" w:lineRule="auto"/>
        <w:rPr>
          <w:rFonts w:ascii="Sakkal Majalla" w:hAnsi="Sakkal Majalla" w:cs="Sakkal Majalla"/>
          <w:sz w:val="32"/>
          <w:szCs w:val="32"/>
        </w:rPr>
      </w:pPr>
      <w:r w:rsidRPr="00780042">
        <w:rPr>
          <w:rFonts w:ascii="Sakkal Majalla" w:hAnsi="Sakkal Majalla" w:cs="Sakkal Majalla"/>
          <w:sz w:val="32"/>
          <w:szCs w:val="32"/>
          <w:rtl/>
          <w:lang w:bidi="ar-JO"/>
        </w:rPr>
        <w:t>عضو المجلس الدولي للغة العربية</w:t>
      </w:r>
      <w:r w:rsidRPr="00780042">
        <w:rPr>
          <w:rFonts w:ascii="Sakkal Majalla" w:hAnsi="Sakkal Majalla" w:cs="Sakkal Majalla"/>
          <w:sz w:val="32"/>
          <w:szCs w:val="32"/>
          <w:rtl/>
        </w:rPr>
        <w:t>.</w:t>
      </w:r>
      <w:r w:rsidRPr="00780042">
        <w:rPr>
          <w:rFonts w:ascii="Sakkal Majalla" w:hAnsi="Sakkal Majalla" w:cs="Sakkal Majalla"/>
          <w:sz w:val="32"/>
          <w:szCs w:val="32"/>
        </w:rPr>
        <w:t xml:space="preserve">  </w:t>
      </w:r>
      <w:r w:rsidRPr="00780042">
        <w:rPr>
          <w:rFonts w:ascii="Sakkal Majalla" w:hAnsi="Sakkal Majalla" w:cs="Sakkal Majalla"/>
          <w:sz w:val="32"/>
          <w:szCs w:val="32"/>
          <w:rtl/>
        </w:rPr>
        <w:t xml:space="preserve"> وهو منظمة دولية غير حكومية معتمدة ضمن المنظمات الدولية غير الحكومية الشريكة في اليونسكو</w:t>
      </w:r>
    </w:p>
    <w:p w14:paraId="0A9C4EEA" w14:textId="77777777" w:rsidR="00B17327" w:rsidRPr="009E16CE" w:rsidRDefault="00B17327" w:rsidP="00B17327">
      <w:pPr>
        <w:bidi/>
        <w:rPr>
          <w:sz w:val="40"/>
          <w:szCs w:val="40"/>
          <w:rtl/>
        </w:rPr>
      </w:pPr>
    </w:p>
    <w:p w14:paraId="56421F87" w14:textId="77777777" w:rsidR="00B17327" w:rsidRDefault="00B17327" w:rsidP="00B17327">
      <w:pPr>
        <w:bidi/>
      </w:pPr>
    </w:p>
    <w:sectPr w:rsidR="00B173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E7B"/>
    <w:multiLevelType w:val="hybridMultilevel"/>
    <w:tmpl w:val="50AC35B4"/>
    <w:lvl w:ilvl="0" w:tplc="FE84ADF0">
      <w:start w:val="12"/>
      <w:numFmt w:val="bullet"/>
      <w:lvlText w:val="-"/>
      <w:lvlJc w:val="left"/>
      <w:pPr>
        <w:ind w:left="720" w:hanging="360"/>
      </w:pPr>
      <w:rPr>
        <w:rFonts w:ascii="Calibri" w:eastAsia="Calibri" w:hAnsi="Calibri"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82752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ECC"/>
    <w:rsid w:val="0014076D"/>
    <w:rsid w:val="005B33DA"/>
    <w:rsid w:val="009E16CE"/>
    <w:rsid w:val="00B17327"/>
    <w:rsid w:val="00B81E74"/>
    <w:rsid w:val="00BC7979"/>
    <w:rsid w:val="00E05892"/>
    <w:rsid w:val="00E80A7F"/>
    <w:rsid w:val="00ED1026"/>
    <w:rsid w:val="00F76ECC"/>
    <w:rsid w:val="00FB31F6"/>
    <w:rsid w:val="00FE37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74803"/>
  <w15:chartTrackingRefBased/>
  <w15:docId w15:val="{E9A2E75A-D377-4AFA-AAEA-2D42BB7A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rsid w:val="005B33DA"/>
  </w:style>
  <w:style w:type="character" w:styleId="Hyperlink">
    <w:name w:val="Hyperlink"/>
    <w:basedOn w:val="DefaultParagraphFont"/>
    <w:uiPriority w:val="99"/>
    <w:unhideWhenUsed/>
    <w:rsid w:val="00B81E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youtube.com/user/abuamsha/featured"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Abu Amsha</dc:creator>
  <cp:keywords/>
  <dc:description/>
  <cp:lastModifiedBy>Khaled Abu Amsha</cp:lastModifiedBy>
  <cp:revision>10</cp:revision>
  <dcterms:created xsi:type="dcterms:W3CDTF">2023-04-01T09:32:00Z</dcterms:created>
  <dcterms:modified xsi:type="dcterms:W3CDTF">2023-05-06T07:14:00Z</dcterms:modified>
</cp:coreProperties>
</file>